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9D" w:rsidRDefault="007A2E9D" w:rsidP="007A2E9D">
      <w:pPr>
        <w:pStyle w:val="a4"/>
        <w:rPr>
          <w:b/>
          <w:szCs w:val="28"/>
        </w:rPr>
      </w:pPr>
      <w:r>
        <w:rPr>
          <w:b/>
          <w:szCs w:val="28"/>
        </w:rPr>
        <w:t xml:space="preserve">Информация </w:t>
      </w:r>
    </w:p>
    <w:p w:rsidR="007A2E9D" w:rsidRDefault="007A2E9D" w:rsidP="007A2E9D">
      <w:pPr>
        <w:pStyle w:val="a4"/>
        <w:rPr>
          <w:b/>
          <w:szCs w:val="28"/>
        </w:rPr>
      </w:pPr>
      <w:r>
        <w:rPr>
          <w:b/>
          <w:szCs w:val="28"/>
        </w:rPr>
        <w:t xml:space="preserve">о работе с обращениями граждан администрации муниципального образования- Куплинское сельское поселение Шацкого муниципального района Рязанской области за 2019 год </w:t>
      </w:r>
    </w:p>
    <w:p w:rsidR="007A2E9D" w:rsidRDefault="007A2E9D" w:rsidP="007A2E9D">
      <w:pPr>
        <w:pStyle w:val="a4"/>
        <w:jc w:val="left"/>
        <w:rPr>
          <w:szCs w:val="28"/>
        </w:rPr>
      </w:pPr>
    </w:p>
    <w:p w:rsidR="007A2E9D" w:rsidRDefault="007A2E9D" w:rsidP="007A2E9D">
      <w:pPr>
        <w:pStyle w:val="a4"/>
        <w:jc w:val="both"/>
        <w:rPr>
          <w:szCs w:val="28"/>
        </w:rPr>
      </w:pPr>
      <w:r>
        <w:rPr>
          <w:szCs w:val="28"/>
        </w:rPr>
        <w:t xml:space="preserve">         Администрация муниципального образования – Куплинское сельское полселение Шацкого муниципального района Рязанской области направляет информацию о выработанных мерах, направленных на устранение причин и условий, способствующих повышенной активности  по вопросам, решение которых входит в комптенцию администрации муниципального образования-Куплинское сельское поселение  Шацкого муниципального района Рязанской области.</w:t>
      </w:r>
    </w:p>
    <w:p w:rsidR="007A2E9D" w:rsidRDefault="007A2E9D" w:rsidP="007A2E9D">
      <w:pPr>
        <w:pStyle w:val="a4"/>
        <w:jc w:val="both"/>
        <w:rPr>
          <w:szCs w:val="28"/>
        </w:rPr>
      </w:pPr>
      <w:r>
        <w:rPr>
          <w:szCs w:val="28"/>
        </w:rPr>
        <w:t xml:space="preserve">      По сравнению с 2018 годом в 2019 году  общее количество обращений увеличилось  с 123 до 189. Количество обращений в форме электронного документа  нет.  В  ходе личного приема, по телефону и в письменной форме произошло  значительное увеличение обращений .</w:t>
      </w:r>
    </w:p>
    <w:p w:rsidR="007A2E9D" w:rsidRDefault="007A2E9D" w:rsidP="007A2E9D">
      <w:pPr>
        <w:pStyle w:val="a4"/>
        <w:jc w:val="both"/>
        <w:rPr>
          <w:szCs w:val="28"/>
        </w:rPr>
      </w:pPr>
      <w:r>
        <w:rPr>
          <w:szCs w:val="28"/>
        </w:rPr>
        <w:t xml:space="preserve">       </w:t>
      </w:r>
      <w:proofErr w:type="gramStart"/>
      <w:r>
        <w:rPr>
          <w:szCs w:val="28"/>
        </w:rPr>
        <w:t>Преимущественные темы обращений - это вопросы жилищно-коммунальной, экономической и социальной сфер.</w:t>
      </w:r>
      <w:proofErr w:type="gramEnd"/>
      <w:r>
        <w:rPr>
          <w:szCs w:val="28"/>
        </w:rPr>
        <w:t xml:space="preserve"> Проблемы жилищно-коммунального хозяйства,   в том числе ремонта и содержания дорог, обращение с ТКО, освещение, </w:t>
      </w:r>
      <w:r w:rsidR="00D60164">
        <w:rPr>
          <w:szCs w:val="28"/>
        </w:rPr>
        <w:t xml:space="preserve"> медецина,</w:t>
      </w:r>
      <w:r>
        <w:rPr>
          <w:szCs w:val="28"/>
        </w:rPr>
        <w:t xml:space="preserve"> составили значительную долю как среди письменных,  так и среди устных обращений. </w:t>
      </w:r>
    </w:p>
    <w:p w:rsidR="007A2E9D" w:rsidRDefault="007A2E9D" w:rsidP="007A2E9D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Одной из форм совершенствования работы с обращениями граждан является  контроль над исполнением. </w:t>
      </w:r>
    </w:p>
    <w:p w:rsidR="00D60164" w:rsidRDefault="00E66080" w:rsidP="007A2E9D">
      <w:pPr>
        <w:pStyle w:val="a4"/>
        <w:jc w:val="both"/>
      </w:pPr>
      <w:r>
        <w:t xml:space="preserve">      Регулярно на заседаниях С</w:t>
      </w:r>
      <w:r w:rsidR="007A2E9D">
        <w:t xml:space="preserve">овета депутатов  Куплинского сельского поселения решаются вопросы повышения эффективности  работы с обращениями граждан . </w:t>
      </w:r>
    </w:p>
    <w:p w:rsidR="007A2E9D" w:rsidRDefault="00D60164" w:rsidP="007A2E9D">
      <w:pPr>
        <w:pStyle w:val="a4"/>
        <w:jc w:val="both"/>
      </w:pPr>
      <w:r>
        <w:t xml:space="preserve">       </w:t>
      </w:r>
      <w:r w:rsidR="007A2E9D">
        <w:t xml:space="preserve">Главой поселения принимаются </w:t>
      </w:r>
      <w:r w:rsidR="007A2E9D">
        <w:rPr>
          <w:color w:val="000000"/>
        </w:rPr>
        <w:t xml:space="preserve">  меры к безусловному соблюдению установленных сроков для рассмотрения обращений граждан. Не снимается с контроля обращения граждан, по которым даны промежуточные ответы, до получения окончательного исполнения;</w:t>
      </w:r>
    </w:p>
    <w:p w:rsidR="007A2E9D" w:rsidRDefault="007A2E9D" w:rsidP="007A2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обращается внимание на качество рассмотрения обращений граждан.                     </w:t>
      </w:r>
      <w:r w:rsidR="00D60164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Усиливается  требовательность к своевременному исполнению обращений граждан. Считается работа с обращением гражданина законченной лишь после фактического выполнения принятого по нему решения;</w:t>
      </w:r>
    </w:p>
    <w:p w:rsidR="007A2E9D" w:rsidRDefault="007A2E9D" w:rsidP="007A2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обеспечивается своевременная подготовка и полнота информации (ответов) по результатам проверок жалоб и заявлений граждан, в случаях требований заявителей, не основанных на действующем законодательстве, дается им подробные разъяснения ошибочности или неправомерности таких просьб.</w:t>
      </w:r>
    </w:p>
    <w:p w:rsidR="007A2E9D" w:rsidRDefault="007A2E9D" w:rsidP="007A2E9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Случаев нарушения сроков рассмотрения обращений за 2019 год не имеется.</w:t>
      </w:r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2E9D"/>
    <w:rsid w:val="000325C2"/>
    <w:rsid w:val="000A2705"/>
    <w:rsid w:val="000E452B"/>
    <w:rsid w:val="00184EF3"/>
    <w:rsid w:val="001A3E5B"/>
    <w:rsid w:val="00243832"/>
    <w:rsid w:val="0027171C"/>
    <w:rsid w:val="002A1C8B"/>
    <w:rsid w:val="003E46C4"/>
    <w:rsid w:val="005F4B61"/>
    <w:rsid w:val="00616384"/>
    <w:rsid w:val="007A2E9D"/>
    <w:rsid w:val="00827A16"/>
    <w:rsid w:val="00854393"/>
    <w:rsid w:val="008907B1"/>
    <w:rsid w:val="00945F4D"/>
    <w:rsid w:val="00A55E35"/>
    <w:rsid w:val="00A80E11"/>
    <w:rsid w:val="00A85EFF"/>
    <w:rsid w:val="00BA4555"/>
    <w:rsid w:val="00BB4652"/>
    <w:rsid w:val="00BB5E5F"/>
    <w:rsid w:val="00C05F10"/>
    <w:rsid w:val="00C52DAB"/>
    <w:rsid w:val="00C66882"/>
    <w:rsid w:val="00CD4304"/>
    <w:rsid w:val="00CE1881"/>
    <w:rsid w:val="00D60164"/>
    <w:rsid w:val="00D83E3F"/>
    <w:rsid w:val="00E66080"/>
    <w:rsid w:val="00E86931"/>
    <w:rsid w:val="00F17CF8"/>
    <w:rsid w:val="00F3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A2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7A2E9D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7A2E9D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7A2E9D"/>
    <w:pPr>
      <w:spacing w:after="0" w:line="240" w:lineRule="auto"/>
      <w:ind w:left="5580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7A2E9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1987</Characters>
  <Application>Microsoft Office Word</Application>
  <DocSecurity>0</DocSecurity>
  <Lines>16</Lines>
  <Paragraphs>4</Paragraphs>
  <ScaleCrop>false</ScaleCrop>
  <Company>Grizli777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2020-09-09T07:11:00Z</dcterms:created>
  <dcterms:modified xsi:type="dcterms:W3CDTF">2020-09-09T11:47:00Z</dcterms:modified>
</cp:coreProperties>
</file>