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03B8" w:rsidRPr="002403B8" w:rsidRDefault="00903EE5" w:rsidP="002403B8">
      <w:pPr>
        <w:rPr>
          <w:sz w:val="28"/>
          <w:szCs w:val="28"/>
        </w:rPr>
      </w:pPr>
      <w:r>
        <w:rPr>
          <w:sz w:val="28"/>
          <w:szCs w:val="28"/>
        </w:rPr>
        <w:t>Инф.№ 11</w:t>
      </w:r>
    </w:p>
    <w:p w:rsidR="002403B8" w:rsidRPr="002403B8" w:rsidRDefault="002403B8" w:rsidP="002403B8">
      <w:pPr>
        <w:jc w:val="center"/>
        <w:rPr>
          <w:color w:val="000000"/>
          <w:sz w:val="28"/>
          <w:szCs w:val="28"/>
        </w:rPr>
      </w:pPr>
      <w:r w:rsidRPr="002403B8">
        <w:rPr>
          <w:bCs/>
          <w:color w:val="000000"/>
          <w:sz w:val="28"/>
          <w:szCs w:val="28"/>
        </w:rPr>
        <w:t>СОВЕТ ДЕПУТАТОВ</w:t>
      </w:r>
    </w:p>
    <w:p w:rsidR="002403B8" w:rsidRPr="002403B8" w:rsidRDefault="002403B8" w:rsidP="002403B8">
      <w:pPr>
        <w:jc w:val="center"/>
        <w:rPr>
          <w:color w:val="000000"/>
          <w:sz w:val="28"/>
          <w:szCs w:val="28"/>
        </w:rPr>
      </w:pPr>
      <w:r w:rsidRPr="002403B8">
        <w:rPr>
          <w:color w:val="000000"/>
          <w:sz w:val="28"/>
          <w:szCs w:val="28"/>
        </w:rPr>
        <w:t>МУНИЦИПАЛЬНОГО ОБРАЗОВАНИЯ -</w:t>
      </w:r>
    </w:p>
    <w:p w:rsidR="002403B8" w:rsidRPr="002403B8" w:rsidRDefault="002403B8" w:rsidP="002403B8">
      <w:pPr>
        <w:jc w:val="center"/>
        <w:rPr>
          <w:color w:val="000000"/>
          <w:sz w:val="28"/>
          <w:szCs w:val="28"/>
        </w:rPr>
      </w:pPr>
      <w:r w:rsidRPr="002403B8">
        <w:rPr>
          <w:color w:val="000000"/>
          <w:sz w:val="28"/>
          <w:szCs w:val="28"/>
        </w:rPr>
        <w:t>КУПЛИНСКОЕ СЕЛЬСКОЕ ПОСЕЛЕНИЕ</w:t>
      </w:r>
    </w:p>
    <w:p w:rsidR="002403B8" w:rsidRPr="002403B8" w:rsidRDefault="002403B8" w:rsidP="002403B8">
      <w:pPr>
        <w:jc w:val="center"/>
        <w:rPr>
          <w:color w:val="000000"/>
          <w:sz w:val="28"/>
          <w:szCs w:val="28"/>
        </w:rPr>
      </w:pPr>
      <w:r w:rsidRPr="002403B8">
        <w:rPr>
          <w:color w:val="000000"/>
          <w:sz w:val="28"/>
          <w:szCs w:val="28"/>
        </w:rPr>
        <w:t>ШАЦКОГО МУНИЦИПАЛЬНОГО РАЙОНА</w:t>
      </w:r>
    </w:p>
    <w:p w:rsidR="002403B8" w:rsidRDefault="002403B8" w:rsidP="002403B8">
      <w:pPr>
        <w:ind w:firstLine="708"/>
        <w:jc w:val="center"/>
        <w:rPr>
          <w:color w:val="000000"/>
          <w:sz w:val="28"/>
          <w:szCs w:val="28"/>
        </w:rPr>
      </w:pPr>
      <w:r w:rsidRPr="002403B8">
        <w:rPr>
          <w:color w:val="000000"/>
          <w:sz w:val="28"/>
          <w:szCs w:val="28"/>
        </w:rPr>
        <w:t>РЯЗАНСКОЙ ОБЛАСТИ</w:t>
      </w:r>
      <w:r w:rsidRPr="002403B8">
        <w:rPr>
          <w:color w:val="000000"/>
          <w:sz w:val="28"/>
          <w:szCs w:val="28"/>
        </w:rPr>
        <w:tab/>
      </w:r>
      <w:r w:rsidRPr="002403B8">
        <w:rPr>
          <w:color w:val="000000"/>
          <w:sz w:val="28"/>
          <w:szCs w:val="28"/>
        </w:rPr>
        <w:tab/>
      </w:r>
    </w:p>
    <w:p w:rsidR="006A4352" w:rsidRDefault="006A4352" w:rsidP="002403B8">
      <w:pPr>
        <w:ind w:firstLine="708"/>
        <w:jc w:val="center"/>
        <w:rPr>
          <w:color w:val="000000"/>
          <w:sz w:val="28"/>
          <w:szCs w:val="28"/>
        </w:rPr>
      </w:pPr>
    </w:p>
    <w:p w:rsidR="006A4352" w:rsidRPr="002403B8" w:rsidRDefault="006A4352" w:rsidP="002403B8">
      <w:pPr>
        <w:ind w:firstLine="708"/>
        <w:jc w:val="center"/>
        <w:rPr>
          <w:sz w:val="28"/>
          <w:szCs w:val="28"/>
        </w:rPr>
      </w:pPr>
    </w:p>
    <w:p w:rsidR="002403B8" w:rsidRPr="002403B8" w:rsidRDefault="002403B8" w:rsidP="002403B8">
      <w:pPr>
        <w:jc w:val="center"/>
        <w:rPr>
          <w:sz w:val="28"/>
          <w:szCs w:val="28"/>
        </w:rPr>
      </w:pPr>
      <w:r w:rsidRPr="002403B8">
        <w:rPr>
          <w:bCs/>
          <w:color w:val="000000"/>
          <w:sz w:val="28"/>
          <w:szCs w:val="28"/>
        </w:rPr>
        <w:t>РЕШЕНИЕ</w:t>
      </w:r>
    </w:p>
    <w:p w:rsidR="002403B8" w:rsidRPr="002403B8" w:rsidRDefault="002403B8" w:rsidP="002403B8">
      <w:pPr>
        <w:rPr>
          <w:sz w:val="28"/>
          <w:szCs w:val="28"/>
        </w:rPr>
      </w:pPr>
    </w:p>
    <w:p w:rsidR="002403B8" w:rsidRPr="002403B8" w:rsidRDefault="002403B8" w:rsidP="002403B8">
      <w:pPr>
        <w:rPr>
          <w:sz w:val="28"/>
          <w:szCs w:val="28"/>
        </w:rPr>
      </w:pPr>
    </w:p>
    <w:p w:rsidR="002403B8" w:rsidRPr="002403B8" w:rsidRDefault="002403B8" w:rsidP="002403B8">
      <w:pPr>
        <w:rPr>
          <w:color w:val="000000"/>
          <w:sz w:val="28"/>
          <w:szCs w:val="28"/>
        </w:rPr>
      </w:pPr>
      <w:r w:rsidRPr="002403B8">
        <w:rPr>
          <w:color w:val="000000"/>
          <w:sz w:val="28"/>
          <w:szCs w:val="28"/>
        </w:rPr>
        <w:t xml:space="preserve">26 марта 2020 г. </w:t>
      </w:r>
      <w:r w:rsidRPr="002403B8">
        <w:rPr>
          <w:color w:val="000000"/>
          <w:sz w:val="28"/>
          <w:szCs w:val="28"/>
        </w:rPr>
        <w:tab/>
        <w:t>№ 60</w:t>
      </w:r>
    </w:p>
    <w:p w:rsidR="002403B8" w:rsidRPr="002403B8" w:rsidRDefault="002403B8" w:rsidP="002403B8">
      <w:pPr>
        <w:rPr>
          <w:sz w:val="28"/>
          <w:szCs w:val="28"/>
        </w:rPr>
      </w:pPr>
    </w:p>
    <w:p w:rsidR="002403B8" w:rsidRPr="002403B8" w:rsidRDefault="002403B8" w:rsidP="002403B8">
      <w:pPr>
        <w:rPr>
          <w:sz w:val="28"/>
          <w:szCs w:val="28"/>
        </w:rPr>
      </w:pPr>
    </w:p>
    <w:p w:rsidR="002403B8" w:rsidRPr="002403B8" w:rsidRDefault="002403B8" w:rsidP="002403B8">
      <w:pPr>
        <w:jc w:val="center"/>
        <w:rPr>
          <w:sz w:val="28"/>
          <w:szCs w:val="28"/>
        </w:rPr>
      </w:pPr>
      <w:r w:rsidRPr="002403B8">
        <w:rPr>
          <w:sz w:val="28"/>
          <w:szCs w:val="28"/>
        </w:rPr>
        <w:t>«Об исполнении бюджета муниципального</w:t>
      </w:r>
    </w:p>
    <w:p w:rsidR="002403B8" w:rsidRPr="002403B8" w:rsidRDefault="002403B8" w:rsidP="002403B8">
      <w:pPr>
        <w:jc w:val="center"/>
        <w:rPr>
          <w:sz w:val="28"/>
          <w:szCs w:val="28"/>
        </w:rPr>
      </w:pPr>
      <w:r w:rsidRPr="002403B8">
        <w:rPr>
          <w:sz w:val="28"/>
          <w:szCs w:val="28"/>
        </w:rPr>
        <w:t>образования — Куплинское сельское поселение Шацкого муниципального района Рязанской области за 2019 год»</w:t>
      </w:r>
    </w:p>
    <w:p w:rsidR="002403B8" w:rsidRPr="002403B8" w:rsidRDefault="002403B8" w:rsidP="002403B8">
      <w:pPr>
        <w:rPr>
          <w:bCs/>
          <w:sz w:val="28"/>
          <w:szCs w:val="28"/>
        </w:rPr>
      </w:pPr>
    </w:p>
    <w:p w:rsidR="002403B8" w:rsidRPr="002403B8" w:rsidRDefault="002403B8" w:rsidP="002403B8">
      <w:pPr>
        <w:rPr>
          <w:bCs/>
          <w:sz w:val="28"/>
          <w:szCs w:val="28"/>
        </w:rPr>
      </w:pPr>
    </w:p>
    <w:p w:rsidR="002403B8" w:rsidRPr="002403B8" w:rsidRDefault="002403B8" w:rsidP="002403B8">
      <w:pPr>
        <w:jc w:val="center"/>
        <w:rPr>
          <w:bCs/>
          <w:sz w:val="28"/>
          <w:szCs w:val="28"/>
        </w:rPr>
      </w:pPr>
    </w:p>
    <w:p w:rsidR="002403B8" w:rsidRDefault="002403B8" w:rsidP="002403B8">
      <w:pPr>
        <w:pStyle w:val="aa"/>
        <w:ind w:left="0" w:firstLine="708"/>
        <w:jc w:val="both"/>
        <w:rPr>
          <w:sz w:val="28"/>
          <w:szCs w:val="28"/>
        </w:rPr>
      </w:pPr>
      <w:r w:rsidRPr="002403B8">
        <w:rPr>
          <w:sz w:val="28"/>
          <w:szCs w:val="28"/>
        </w:rPr>
        <w:t xml:space="preserve">1. Утвердить отчет об исполнении бюджета муниципального образования - Куплинское сельское поселение Шацкого муниципального района Рязанской области за 2019 год по расходам в сумме </w:t>
      </w:r>
      <w:r w:rsidRPr="002403B8">
        <w:rPr>
          <w:color w:val="000000"/>
          <w:sz w:val="28"/>
          <w:szCs w:val="28"/>
        </w:rPr>
        <w:t>37 834 556,32</w:t>
      </w:r>
      <w:r w:rsidRPr="002403B8">
        <w:rPr>
          <w:sz w:val="28"/>
          <w:szCs w:val="28"/>
        </w:rPr>
        <w:t xml:space="preserve"> рублей, по доходам 37 989 440,46 рублей с превышением доходов над расходами в сумме 154 884,14 рублей.</w:t>
      </w:r>
    </w:p>
    <w:p w:rsidR="006A4352" w:rsidRDefault="006A4352" w:rsidP="002403B8">
      <w:pPr>
        <w:pStyle w:val="aa"/>
        <w:ind w:left="0" w:firstLine="708"/>
        <w:jc w:val="both"/>
        <w:rPr>
          <w:sz w:val="28"/>
          <w:szCs w:val="28"/>
        </w:rPr>
      </w:pPr>
    </w:p>
    <w:p w:rsidR="006A4352" w:rsidRPr="002403B8" w:rsidRDefault="006A4352" w:rsidP="006A4352">
      <w:pPr>
        <w:pStyle w:val="aa"/>
        <w:ind w:left="0" w:firstLine="708"/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2403B8" w:rsidRPr="002403B8" w:rsidRDefault="002403B8" w:rsidP="002403B8">
      <w:pPr>
        <w:pStyle w:val="aa"/>
        <w:ind w:left="0" w:firstLine="742"/>
        <w:jc w:val="both"/>
        <w:rPr>
          <w:sz w:val="28"/>
          <w:szCs w:val="28"/>
        </w:rPr>
      </w:pPr>
      <w:r w:rsidRPr="002403B8">
        <w:rPr>
          <w:sz w:val="28"/>
          <w:szCs w:val="28"/>
        </w:rPr>
        <w:t>2. Утвердить исполнение бюджета муниципального образования -Куплинское сельское поселение Шацкого муниципального района по доходам за 2019 год согласно приложению 1 к настоящему Решению.</w:t>
      </w:r>
    </w:p>
    <w:p w:rsidR="002403B8" w:rsidRPr="002403B8" w:rsidRDefault="002403B8" w:rsidP="002403B8">
      <w:pPr>
        <w:pStyle w:val="aa"/>
        <w:ind w:left="0" w:firstLine="708"/>
        <w:jc w:val="both"/>
        <w:rPr>
          <w:sz w:val="28"/>
          <w:szCs w:val="28"/>
        </w:rPr>
      </w:pPr>
      <w:r w:rsidRPr="002403B8">
        <w:rPr>
          <w:sz w:val="28"/>
          <w:szCs w:val="28"/>
        </w:rPr>
        <w:t>3. Утвердить распределение бюджетных ассигнований по целевым статьям (муниципальным программам Куплинского сельского поселения и непрограммным направлениям деятельности), группам и подгруппам видам расходов классификации расходов бюджетов на 2019 год согласно приложению 2 к настоящему Решению.</w:t>
      </w:r>
    </w:p>
    <w:p w:rsidR="002403B8" w:rsidRPr="002403B8" w:rsidRDefault="002403B8" w:rsidP="002403B8">
      <w:pPr>
        <w:pStyle w:val="aa"/>
        <w:ind w:left="0" w:firstLine="725"/>
        <w:jc w:val="both"/>
        <w:rPr>
          <w:sz w:val="28"/>
          <w:szCs w:val="28"/>
        </w:rPr>
      </w:pPr>
      <w:r w:rsidRPr="002403B8">
        <w:rPr>
          <w:sz w:val="28"/>
          <w:szCs w:val="28"/>
        </w:rPr>
        <w:t>4. Утвердить распределение бюджетных ассигнований по разделам и подразделам классификации расходов бюджетов Российской Федерации на 2019 год согласно приложению 3 к настоящему Решению.</w:t>
      </w:r>
    </w:p>
    <w:p w:rsidR="002403B8" w:rsidRPr="002403B8" w:rsidRDefault="002403B8" w:rsidP="002403B8">
      <w:pPr>
        <w:pStyle w:val="aa"/>
        <w:ind w:left="0" w:firstLine="725"/>
        <w:jc w:val="both"/>
        <w:rPr>
          <w:sz w:val="28"/>
          <w:szCs w:val="28"/>
        </w:rPr>
      </w:pPr>
      <w:r w:rsidRPr="002403B8">
        <w:rPr>
          <w:sz w:val="28"/>
          <w:szCs w:val="28"/>
        </w:rPr>
        <w:t xml:space="preserve">5. Утвердить исполнение бюджета муниципального образования - Куплинское сельское поселение Шацкого муниципального района по ведомственной структуре расходов бюджета муниципального образования – Куплинское сельское поселение Шацкого муниципального района по разделам, подразделам, целевым статьям и видам расходов классификации </w:t>
      </w:r>
      <w:r w:rsidRPr="002403B8">
        <w:rPr>
          <w:sz w:val="28"/>
          <w:szCs w:val="28"/>
        </w:rPr>
        <w:lastRenderedPageBreak/>
        <w:t>расходов бюджетов за 2019 год согласно приложению 4 к настоящему Решению.</w:t>
      </w:r>
    </w:p>
    <w:p w:rsidR="002403B8" w:rsidRPr="002403B8" w:rsidRDefault="002403B8" w:rsidP="002403B8">
      <w:pPr>
        <w:pStyle w:val="aa"/>
        <w:ind w:left="0" w:firstLine="674"/>
        <w:jc w:val="both"/>
        <w:rPr>
          <w:sz w:val="28"/>
          <w:szCs w:val="28"/>
        </w:rPr>
      </w:pPr>
      <w:r w:rsidRPr="002403B8">
        <w:rPr>
          <w:sz w:val="28"/>
          <w:szCs w:val="28"/>
        </w:rPr>
        <w:t xml:space="preserve"> 6. Утвердить исполнение источников внутреннего финансирования дефицита бюджета муниципального образования - Куплинское сельское поселение Шацкого муниципального района за 2019 год согласно приложению 5 к настоящему Решению.</w:t>
      </w:r>
    </w:p>
    <w:p w:rsidR="002403B8" w:rsidRPr="002403B8" w:rsidRDefault="002403B8" w:rsidP="002403B8">
      <w:pPr>
        <w:pStyle w:val="aa"/>
        <w:ind w:left="674"/>
        <w:rPr>
          <w:sz w:val="28"/>
          <w:szCs w:val="28"/>
        </w:rPr>
      </w:pPr>
      <w:r w:rsidRPr="002403B8">
        <w:rPr>
          <w:sz w:val="28"/>
          <w:szCs w:val="28"/>
        </w:rPr>
        <w:t>7. Настоящее решение вступает в силу со дня подписания.</w:t>
      </w:r>
    </w:p>
    <w:p w:rsidR="002403B8" w:rsidRPr="002403B8" w:rsidRDefault="002403B8" w:rsidP="002403B8">
      <w:pPr>
        <w:rPr>
          <w:sz w:val="28"/>
          <w:szCs w:val="28"/>
        </w:rPr>
      </w:pPr>
    </w:p>
    <w:p w:rsidR="002403B8" w:rsidRPr="002403B8" w:rsidRDefault="002403B8" w:rsidP="002403B8">
      <w:pPr>
        <w:rPr>
          <w:sz w:val="28"/>
          <w:szCs w:val="28"/>
        </w:rPr>
      </w:pPr>
    </w:p>
    <w:p w:rsidR="002403B8" w:rsidRPr="002403B8" w:rsidRDefault="002403B8" w:rsidP="002403B8">
      <w:pPr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color w:val="000000"/>
          <w:sz w:val="28"/>
          <w:szCs w:val="28"/>
        </w:rPr>
      </w:pPr>
      <w:r w:rsidRPr="002403B8">
        <w:rPr>
          <w:color w:val="000000"/>
          <w:sz w:val="28"/>
          <w:szCs w:val="28"/>
        </w:rPr>
        <w:t xml:space="preserve">Председатель Совета Депутатов, </w:t>
      </w: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color w:val="000000"/>
          <w:sz w:val="28"/>
          <w:szCs w:val="28"/>
        </w:rPr>
      </w:pPr>
      <w:r w:rsidRPr="002403B8">
        <w:rPr>
          <w:color w:val="000000"/>
          <w:sz w:val="28"/>
          <w:szCs w:val="28"/>
        </w:rPr>
        <w:t>Глава муниципального образования -</w:t>
      </w: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  <w:r w:rsidRPr="002403B8">
        <w:rPr>
          <w:color w:val="000000"/>
          <w:sz w:val="28"/>
          <w:szCs w:val="28"/>
        </w:rPr>
        <w:t>Куплинское сельское поселение</w:t>
      </w: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  <w:sectPr w:rsidR="002403B8" w:rsidRPr="002403B8">
          <w:pgSz w:w="11906" w:h="16838"/>
          <w:pgMar w:top="1134" w:right="850" w:bottom="1134" w:left="1701" w:header="720" w:footer="720" w:gutter="0"/>
          <w:cols w:space="720"/>
        </w:sectPr>
      </w:pPr>
      <w:r w:rsidRPr="002403B8">
        <w:rPr>
          <w:sz w:val="28"/>
          <w:szCs w:val="28"/>
        </w:rPr>
        <w:t xml:space="preserve">Шацкого муниципального района </w:t>
      </w:r>
      <w:r w:rsidRPr="002403B8">
        <w:rPr>
          <w:sz w:val="28"/>
          <w:szCs w:val="28"/>
        </w:rPr>
        <w:tab/>
      </w:r>
      <w:r w:rsidRPr="002403B8">
        <w:rPr>
          <w:sz w:val="28"/>
          <w:szCs w:val="28"/>
        </w:rPr>
        <w:tab/>
      </w:r>
      <w:r w:rsidRPr="002403B8">
        <w:rPr>
          <w:sz w:val="28"/>
          <w:szCs w:val="28"/>
        </w:rPr>
        <w:tab/>
      </w:r>
      <w:r w:rsidRPr="002403B8">
        <w:rPr>
          <w:sz w:val="28"/>
          <w:szCs w:val="28"/>
        </w:rPr>
        <w:tab/>
      </w:r>
      <w:r w:rsidRPr="002403B8">
        <w:rPr>
          <w:sz w:val="28"/>
          <w:szCs w:val="28"/>
        </w:rPr>
        <w:tab/>
      </w:r>
      <w:r w:rsidRPr="002403B8">
        <w:rPr>
          <w:sz w:val="28"/>
          <w:szCs w:val="28"/>
        </w:rPr>
        <w:tab/>
        <w:t>А.Н. Ловкин</w:t>
      </w:r>
    </w:p>
    <w:p w:rsidR="002403B8" w:rsidRPr="002403B8" w:rsidRDefault="002403B8">
      <w:pPr>
        <w:suppressAutoHyphens w:val="0"/>
        <w:spacing w:after="200" w:line="276" w:lineRule="auto"/>
        <w:rPr>
          <w:kern w:val="2"/>
          <w:sz w:val="28"/>
          <w:szCs w:val="28"/>
        </w:rPr>
      </w:pPr>
    </w:p>
    <w:p w:rsidR="002403B8" w:rsidRPr="002403B8" w:rsidRDefault="002403B8" w:rsidP="002403B8">
      <w:pPr>
        <w:pStyle w:val="af0"/>
        <w:jc w:val="right"/>
        <w:rPr>
          <w:sz w:val="28"/>
          <w:szCs w:val="28"/>
        </w:rPr>
      </w:pPr>
      <w:r w:rsidRPr="002403B8">
        <w:rPr>
          <w:sz w:val="28"/>
          <w:szCs w:val="28"/>
        </w:rPr>
        <w:t xml:space="preserve">Приложение №1 </w:t>
      </w:r>
    </w:p>
    <w:p w:rsidR="002403B8" w:rsidRPr="002403B8" w:rsidRDefault="002403B8" w:rsidP="002403B8">
      <w:pPr>
        <w:pStyle w:val="af0"/>
        <w:jc w:val="right"/>
        <w:rPr>
          <w:sz w:val="28"/>
          <w:szCs w:val="28"/>
        </w:rPr>
      </w:pPr>
      <w:r w:rsidRPr="002403B8">
        <w:rPr>
          <w:sz w:val="28"/>
          <w:szCs w:val="28"/>
        </w:rPr>
        <w:t>к решению Совета депутатов</w:t>
      </w:r>
    </w:p>
    <w:p w:rsidR="002403B8" w:rsidRPr="002403B8" w:rsidRDefault="002403B8" w:rsidP="002403B8">
      <w:pPr>
        <w:pStyle w:val="af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2403B8">
        <w:rPr>
          <w:sz w:val="28"/>
          <w:szCs w:val="28"/>
        </w:rPr>
        <w:t>26 марта 2020 года №60</w:t>
      </w:r>
    </w:p>
    <w:p w:rsidR="002403B8" w:rsidRPr="002403B8" w:rsidRDefault="002403B8" w:rsidP="002403B8">
      <w:pPr>
        <w:rPr>
          <w:sz w:val="28"/>
          <w:szCs w:val="28"/>
        </w:rPr>
      </w:pPr>
    </w:p>
    <w:p w:rsidR="002403B8" w:rsidRPr="002403B8" w:rsidRDefault="002403B8" w:rsidP="002403B8">
      <w:pPr>
        <w:rPr>
          <w:sz w:val="28"/>
          <w:szCs w:val="28"/>
        </w:rPr>
      </w:pPr>
    </w:p>
    <w:p w:rsidR="002403B8" w:rsidRPr="002403B8" w:rsidRDefault="002403B8" w:rsidP="002403B8">
      <w:pPr>
        <w:jc w:val="center"/>
        <w:rPr>
          <w:sz w:val="28"/>
          <w:szCs w:val="28"/>
        </w:rPr>
      </w:pPr>
      <w:r w:rsidRPr="002403B8">
        <w:rPr>
          <w:sz w:val="28"/>
          <w:szCs w:val="28"/>
        </w:rPr>
        <w:t xml:space="preserve">Исполнение бюджета муниципального образования – Куплинское сельское поселение Шацкого муниципального района Рязанской области по доходам на 2019 год </w:t>
      </w:r>
    </w:p>
    <w:p w:rsidR="002403B8" w:rsidRPr="002403B8" w:rsidRDefault="002403B8" w:rsidP="002403B8">
      <w:pPr>
        <w:tabs>
          <w:tab w:val="left" w:pos="6510"/>
          <w:tab w:val="right" w:pos="9921"/>
        </w:tabs>
        <w:ind w:firstLine="720"/>
        <w:jc w:val="right"/>
        <w:rPr>
          <w:sz w:val="28"/>
          <w:szCs w:val="28"/>
        </w:rPr>
      </w:pPr>
    </w:p>
    <w:p w:rsidR="002403B8" w:rsidRPr="002403B8" w:rsidRDefault="002403B8" w:rsidP="002403B8">
      <w:pPr>
        <w:tabs>
          <w:tab w:val="left" w:pos="6510"/>
          <w:tab w:val="right" w:pos="9921"/>
        </w:tabs>
        <w:ind w:firstLine="720"/>
        <w:jc w:val="right"/>
        <w:rPr>
          <w:bCs/>
          <w:sz w:val="28"/>
          <w:szCs w:val="28"/>
        </w:rPr>
      </w:pPr>
      <w:r w:rsidRPr="002403B8">
        <w:rPr>
          <w:sz w:val="28"/>
          <w:szCs w:val="28"/>
        </w:rPr>
        <w:t>(руб.)</w:t>
      </w:r>
    </w:p>
    <w:tbl>
      <w:tblPr>
        <w:tblW w:w="0" w:type="auto"/>
        <w:tblInd w:w="32" w:type="dxa"/>
        <w:tblLayout w:type="fixed"/>
        <w:tblLook w:val="04A0"/>
      </w:tblPr>
      <w:tblGrid>
        <w:gridCol w:w="3000"/>
        <w:gridCol w:w="7305"/>
        <w:gridCol w:w="2070"/>
        <w:gridCol w:w="2250"/>
      </w:tblGrid>
      <w:tr w:rsidR="002403B8" w:rsidRPr="002403B8" w:rsidTr="002403B8">
        <w:trPr>
          <w:trHeight w:val="1132"/>
        </w:trPr>
        <w:tc>
          <w:tcPr>
            <w:tcW w:w="3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  <w:p w:rsidR="002403B8" w:rsidRPr="002403B8" w:rsidRDefault="002403B8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Наименование доходов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План на 2019г.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Исполнение за 2019г.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ind w:right="-548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2 168 229,78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2 174 183,22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1 01 00000 00 0000 000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322 560,00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322 639,67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1 01 02000 01 0000 110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322 560,00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322 639,67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1 01 02010 01 0000 110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322 300,00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322 379,67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1 01 02030 01 0000 110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260,00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260,00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1 03 00000 00 0000 000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 xml:space="preserve">НАЛОГИ НА ТОВАРЫ (РАБОТЫ, УСЛУГИ), РЕАЛИЗУЕМЫЕ НА ТЕРРИТОРИИ РОССИЙСКОЙ </w:t>
            </w:r>
            <w:r w:rsidRPr="002403B8">
              <w:rPr>
                <w:bCs/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lastRenderedPageBreak/>
              <w:t>683 289,78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680 962,30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1 03 02000 01 0000 110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683 289,78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680 962,30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1 03 02230 01 0000 110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312 968,40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309 962,58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1 03 02231 01 0000 110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Росийской Федерации)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312 968,40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309 962,58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1 03 02240 01 0000 110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2 126,63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2 278,31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1 03 02241 01 0000 110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2403B8">
              <w:rPr>
                <w:sz w:val="28"/>
                <w:szCs w:val="28"/>
              </w:rPr>
              <w:lastRenderedPageBreak/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Росийской Федерации)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lastRenderedPageBreak/>
              <w:t>2 126,63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2 278,31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1 03 02250 01 0000 110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412 708,73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414 111,03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1 03 02251 01 0000 110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Росийской Федерации)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412 708,73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414 111,03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1 03 02260 01 0000 110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-44 513,98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-45 389,62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</w:p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</w:p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</w:p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</w:p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</w:p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</w:p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1 03 02261 01 0000 110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(по нормативам, установленным Федеральным законом о федеральном </w:t>
            </w:r>
            <w:r w:rsidRPr="002403B8">
              <w:rPr>
                <w:sz w:val="28"/>
                <w:szCs w:val="28"/>
              </w:rPr>
              <w:lastRenderedPageBreak/>
              <w:t>бюджете в целях формирования дорожных фондов субъектов Росийской Федерации)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lastRenderedPageBreak/>
              <w:t>-44 513,98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-45 389,62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1 05 00000 00 0000 000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43 380,00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43 387,38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1 05 01000 00 0000 110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43 380,00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43 387,38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1 05 01010 01 0000 110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43 360,00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43 367,38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1 05 01011 01 0000 110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43 360,00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43 367,38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1 05 01020 01 0000 110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Налог, взимаемый в налгоплательщиков,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20,00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1 05 01021 01 0000 110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Налог, взимаемый в налгоплательщиков,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20,00</w:t>
            </w:r>
          </w:p>
        </w:tc>
      </w:tr>
      <w:tr w:rsidR="002403B8" w:rsidRPr="002403B8" w:rsidTr="002403B8">
        <w:trPr>
          <w:trHeight w:val="497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</w:p>
          <w:p w:rsidR="002403B8" w:rsidRPr="002403B8" w:rsidRDefault="002403B8">
            <w:pPr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1 06 00000 00 0000 000</w:t>
            </w:r>
          </w:p>
          <w:p w:rsidR="002403B8" w:rsidRPr="002403B8" w:rsidRDefault="002403B8">
            <w:pPr>
              <w:rPr>
                <w:bCs/>
                <w:sz w:val="28"/>
                <w:szCs w:val="28"/>
              </w:rPr>
            </w:pP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</w:p>
          <w:p w:rsidR="002403B8" w:rsidRPr="002403B8" w:rsidRDefault="002403B8">
            <w:pPr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НАЛОГИ НА ИМУЩЕСТВО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1 118 000,00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1 127 193,87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1 06 01000 00 0000 110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243 000,00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248 303,16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1 06 01030 10 0000 110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243 000,00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248 303,16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1 06 06000 00 0000 110</w:t>
            </w:r>
          </w:p>
          <w:p w:rsidR="002403B8" w:rsidRPr="002403B8" w:rsidRDefault="002403B8">
            <w:pPr>
              <w:pStyle w:val="a3"/>
              <w:tabs>
                <w:tab w:val="left" w:pos="708"/>
              </w:tabs>
              <w:rPr>
                <w:sz w:val="28"/>
                <w:szCs w:val="28"/>
              </w:rPr>
            </w:pP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875 000,00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878 890,71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1 06 06030 03 0000 110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 xml:space="preserve">Земельный налог с организаций 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330 000,00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331 177,32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1 06 06033 10 0000 110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 xml:space="preserve">Земельный налог с организаций, обладающий земельным </w:t>
            </w:r>
            <w:r w:rsidRPr="002403B8">
              <w:rPr>
                <w:sz w:val="28"/>
                <w:szCs w:val="28"/>
              </w:rPr>
              <w:lastRenderedPageBreak/>
              <w:t>участком,  расположенным в границах сельских поселений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330 000,00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331 177,32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1 06 06040 00 0000 110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 xml:space="preserve">Земельный налог с физических лиц 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545 000,00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547 713,39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1 06 06043 10 0000 110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Земельный налог с физических лиц, расположенным в границах сельских поселений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545 000,00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547 713,39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1 16 00000 00 0000 000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1 000,00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0,00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1 16 51000 02 0000 140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9TimesNewRoman-006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</w:tr>
      <w:tr w:rsidR="002403B8" w:rsidRPr="002403B8" w:rsidTr="002403B8">
        <w:trPr>
          <w:trHeight w:val="2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1 16 51040 02 0000 140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9TimesNewRoman-006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</w:tr>
      <w:tr w:rsidR="002403B8" w:rsidRPr="002403B8" w:rsidTr="002403B8">
        <w:trPr>
          <w:trHeight w:val="338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  <w:lang w:val="en-US"/>
              </w:rPr>
              <w:t>2 00 00000 00 0000 000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9TimesNewRoman-006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35 815 257,24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35 815 257,24</w:t>
            </w:r>
          </w:p>
        </w:tc>
      </w:tr>
      <w:tr w:rsidR="002403B8" w:rsidRPr="002403B8" w:rsidTr="002403B8">
        <w:trPr>
          <w:trHeight w:val="540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 xml:space="preserve">2 02 00000 00 0000 000 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9TimesNewRoman-006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35 815 257,24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35 815 257,24</w:t>
            </w:r>
          </w:p>
        </w:tc>
      </w:tr>
      <w:tr w:rsidR="002403B8" w:rsidRPr="002403B8" w:rsidTr="002403B8">
        <w:trPr>
          <w:trHeight w:val="540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2 02 10000 00 0000 151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9TimesNewRoman-006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752 519,59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752 519,59</w:t>
            </w:r>
          </w:p>
        </w:tc>
      </w:tr>
      <w:tr w:rsidR="002403B8" w:rsidRPr="002403B8" w:rsidTr="002403B8">
        <w:trPr>
          <w:trHeight w:val="540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2 02 15001 00 0000 151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9TimesNewRoman-006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752 519,59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752 519,59</w:t>
            </w:r>
          </w:p>
        </w:tc>
      </w:tr>
      <w:tr w:rsidR="002403B8" w:rsidRPr="002403B8" w:rsidTr="002403B8">
        <w:trPr>
          <w:trHeight w:val="540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2 02 15001 10 0000 151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9TimesNewRoman-006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752 519,59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752 519,59</w:t>
            </w:r>
          </w:p>
        </w:tc>
      </w:tr>
      <w:tr w:rsidR="002403B8" w:rsidRPr="002403B8" w:rsidTr="002403B8">
        <w:trPr>
          <w:trHeight w:val="540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2 02 20000 00 0000 151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9TimesNewRoman-006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33 082 846,00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33 082 846,00</w:t>
            </w:r>
          </w:p>
        </w:tc>
      </w:tr>
      <w:tr w:rsidR="002403B8" w:rsidRPr="002403B8" w:rsidTr="002403B8">
        <w:trPr>
          <w:trHeight w:val="540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2 02 29999 00 0000 151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9TimesNewRoman-006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Прочие субсидии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33 082 846,00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33 082 846,00</w:t>
            </w:r>
          </w:p>
        </w:tc>
      </w:tr>
      <w:tr w:rsidR="002403B8" w:rsidRPr="002403B8" w:rsidTr="002403B8">
        <w:trPr>
          <w:trHeight w:val="540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2 02 29999 10 0000 151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9TimesNewRoman-006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Прочие субсидии бюджетам сельских поселений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33 082 846,00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33 082 846,00</w:t>
            </w:r>
          </w:p>
        </w:tc>
      </w:tr>
      <w:tr w:rsidR="002403B8" w:rsidRPr="002403B8" w:rsidTr="002403B8">
        <w:trPr>
          <w:trHeight w:val="442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2 02 30000 00 0000 151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 xml:space="preserve">Субвенции бюджетам субъектов Российской Федерации 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75 300,87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75 300,87</w:t>
            </w:r>
          </w:p>
        </w:tc>
      </w:tr>
      <w:tr w:rsidR="002403B8" w:rsidRPr="002403B8" w:rsidTr="002403B8">
        <w:trPr>
          <w:trHeight w:val="677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2 02 35118 00 0000 151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75 172,17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75 172,17</w:t>
            </w:r>
          </w:p>
        </w:tc>
      </w:tr>
      <w:tr w:rsidR="002403B8" w:rsidRPr="002403B8" w:rsidTr="002403B8">
        <w:trPr>
          <w:trHeight w:val="608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2 02 35118 10 0000 151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75 172,17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75 172,17</w:t>
            </w:r>
          </w:p>
        </w:tc>
      </w:tr>
      <w:tr w:rsidR="002403B8" w:rsidRPr="002403B8" w:rsidTr="002403B8">
        <w:trPr>
          <w:trHeight w:val="608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2 02 30024 00 0000 151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128,70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128,70</w:t>
            </w:r>
          </w:p>
        </w:tc>
      </w:tr>
      <w:tr w:rsidR="002403B8" w:rsidRPr="002403B8" w:rsidTr="002403B8">
        <w:trPr>
          <w:trHeight w:val="608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2 02 30024 10 0000 151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128,70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128,70</w:t>
            </w:r>
          </w:p>
        </w:tc>
      </w:tr>
      <w:tr w:rsidR="002403B8" w:rsidRPr="002403B8" w:rsidTr="002403B8">
        <w:trPr>
          <w:trHeight w:val="608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2 02 40000 00 0000 151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1 904 590,78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1 904 590,78</w:t>
            </w:r>
          </w:p>
        </w:tc>
      </w:tr>
      <w:tr w:rsidR="002403B8" w:rsidRPr="002403B8" w:rsidTr="002403B8">
        <w:trPr>
          <w:trHeight w:val="608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2 02 49999 00 0000 151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1 904 590,78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1 904 590,78</w:t>
            </w:r>
          </w:p>
        </w:tc>
      </w:tr>
      <w:tr w:rsidR="002403B8" w:rsidRPr="002403B8" w:rsidTr="002403B8">
        <w:trPr>
          <w:trHeight w:val="608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2 02 49999 10 0000 151</w:t>
            </w: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1 904 590,78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1 904 590,78</w:t>
            </w:r>
          </w:p>
        </w:tc>
      </w:tr>
      <w:tr w:rsidR="002403B8" w:rsidRPr="002403B8" w:rsidTr="002403B8">
        <w:trPr>
          <w:trHeight w:val="303"/>
        </w:trPr>
        <w:tc>
          <w:tcPr>
            <w:tcW w:w="30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03B8" w:rsidRPr="002403B8" w:rsidRDefault="002403B8">
            <w:pPr>
              <w:pStyle w:val="a3"/>
              <w:tabs>
                <w:tab w:val="left" w:pos="708"/>
              </w:tabs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730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Всего доходов</w:t>
            </w:r>
          </w:p>
        </w:tc>
        <w:tc>
          <w:tcPr>
            <w:tcW w:w="20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37 983 487,02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37 989 440,46</w:t>
            </w:r>
          </w:p>
        </w:tc>
      </w:tr>
    </w:tbl>
    <w:p w:rsidR="002403B8" w:rsidRPr="002403B8" w:rsidRDefault="002403B8" w:rsidP="002403B8">
      <w:pPr>
        <w:ind w:left="-426"/>
        <w:jc w:val="right"/>
        <w:rPr>
          <w:sz w:val="28"/>
          <w:szCs w:val="28"/>
        </w:rPr>
      </w:pPr>
    </w:p>
    <w:p w:rsidR="002403B8" w:rsidRPr="002403B8" w:rsidRDefault="002403B8" w:rsidP="002403B8">
      <w:pPr>
        <w:jc w:val="center"/>
        <w:rPr>
          <w:sz w:val="28"/>
          <w:szCs w:val="28"/>
        </w:rPr>
      </w:pPr>
    </w:p>
    <w:p w:rsidR="002403B8" w:rsidRPr="002403B8" w:rsidRDefault="002403B8" w:rsidP="002403B8">
      <w:pPr>
        <w:jc w:val="center"/>
        <w:rPr>
          <w:sz w:val="28"/>
          <w:szCs w:val="28"/>
        </w:rPr>
      </w:pPr>
    </w:p>
    <w:p w:rsidR="002403B8" w:rsidRPr="002403B8" w:rsidRDefault="002403B8" w:rsidP="002403B8">
      <w:pPr>
        <w:jc w:val="center"/>
        <w:rPr>
          <w:sz w:val="28"/>
          <w:szCs w:val="28"/>
        </w:rPr>
      </w:pPr>
    </w:p>
    <w:p w:rsidR="002403B8" w:rsidRPr="002403B8" w:rsidRDefault="002403B8" w:rsidP="002403B8">
      <w:pPr>
        <w:jc w:val="center"/>
        <w:rPr>
          <w:sz w:val="28"/>
          <w:szCs w:val="28"/>
        </w:rPr>
      </w:pPr>
    </w:p>
    <w:p w:rsidR="002403B8" w:rsidRPr="002403B8" w:rsidRDefault="002403B8" w:rsidP="002403B8">
      <w:pPr>
        <w:jc w:val="center"/>
        <w:rPr>
          <w:sz w:val="28"/>
          <w:szCs w:val="28"/>
        </w:rPr>
      </w:pPr>
    </w:p>
    <w:p w:rsidR="002403B8" w:rsidRPr="002403B8" w:rsidRDefault="002403B8" w:rsidP="002403B8">
      <w:pPr>
        <w:jc w:val="center"/>
        <w:rPr>
          <w:sz w:val="28"/>
          <w:szCs w:val="28"/>
        </w:rPr>
      </w:pPr>
    </w:p>
    <w:p w:rsidR="002403B8" w:rsidRPr="002403B8" w:rsidRDefault="002403B8" w:rsidP="002403B8">
      <w:pPr>
        <w:jc w:val="center"/>
        <w:rPr>
          <w:sz w:val="28"/>
          <w:szCs w:val="28"/>
        </w:rPr>
      </w:pPr>
    </w:p>
    <w:p w:rsidR="002403B8" w:rsidRPr="002403B8" w:rsidRDefault="002403B8" w:rsidP="002403B8">
      <w:pPr>
        <w:jc w:val="center"/>
        <w:rPr>
          <w:sz w:val="28"/>
          <w:szCs w:val="28"/>
        </w:rPr>
      </w:pPr>
    </w:p>
    <w:p w:rsidR="002403B8" w:rsidRPr="002403B8" w:rsidRDefault="002403B8" w:rsidP="002403B8">
      <w:pPr>
        <w:jc w:val="center"/>
        <w:rPr>
          <w:sz w:val="28"/>
          <w:szCs w:val="28"/>
        </w:rPr>
      </w:pPr>
    </w:p>
    <w:p w:rsidR="002403B8" w:rsidRPr="006A4352" w:rsidRDefault="002403B8" w:rsidP="002403B8">
      <w:pPr>
        <w:jc w:val="center"/>
        <w:rPr>
          <w:sz w:val="28"/>
          <w:szCs w:val="28"/>
        </w:rPr>
      </w:pPr>
    </w:p>
    <w:p w:rsidR="002403B8" w:rsidRPr="006A4352" w:rsidRDefault="002403B8" w:rsidP="006A4352">
      <w:pPr>
        <w:pStyle w:val="af0"/>
        <w:jc w:val="right"/>
        <w:rPr>
          <w:sz w:val="28"/>
          <w:szCs w:val="28"/>
        </w:rPr>
      </w:pPr>
      <w:r w:rsidRPr="006A4352">
        <w:rPr>
          <w:sz w:val="28"/>
          <w:szCs w:val="28"/>
        </w:rPr>
        <w:t xml:space="preserve">Приложение №2 </w:t>
      </w:r>
    </w:p>
    <w:p w:rsidR="002403B8" w:rsidRPr="006A4352" w:rsidRDefault="002403B8" w:rsidP="006A4352">
      <w:pPr>
        <w:pStyle w:val="af0"/>
        <w:jc w:val="right"/>
        <w:rPr>
          <w:sz w:val="28"/>
          <w:szCs w:val="28"/>
        </w:rPr>
      </w:pPr>
      <w:r w:rsidRPr="006A4352">
        <w:rPr>
          <w:sz w:val="28"/>
          <w:szCs w:val="28"/>
        </w:rPr>
        <w:t>к решению Совета депутатов</w:t>
      </w:r>
    </w:p>
    <w:p w:rsidR="002403B8" w:rsidRPr="006A4352" w:rsidRDefault="006A4352" w:rsidP="006A4352">
      <w:pPr>
        <w:pStyle w:val="af0"/>
        <w:jc w:val="right"/>
        <w:rPr>
          <w:sz w:val="28"/>
          <w:szCs w:val="28"/>
        </w:rPr>
      </w:pPr>
      <w:r w:rsidRPr="006A4352">
        <w:rPr>
          <w:sz w:val="28"/>
          <w:szCs w:val="28"/>
        </w:rPr>
        <w:t>от 26 марта 2020 года № 60</w:t>
      </w:r>
    </w:p>
    <w:p w:rsidR="002403B8" w:rsidRPr="006A4352" w:rsidRDefault="002403B8" w:rsidP="006A4352">
      <w:pPr>
        <w:pStyle w:val="af0"/>
        <w:jc w:val="right"/>
        <w:rPr>
          <w:sz w:val="28"/>
          <w:szCs w:val="28"/>
        </w:rPr>
      </w:pPr>
    </w:p>
    <w:p w:rsidR="002403B8" w:rsidRPr="002403B8" w:rsidRDefault="002403B8" w:rsidP="002403B8">
      <w:pPr>
        <w:jc w:val="center"/>
        <w:rPr>
          <w:sz w:val="28"/>
          <w:szCs w:val="28"/>
        </w:rPr>
      </w:pPr>
    </w:p>
    <w:p w:rsidR="002403B8" w:rsidRPr="002403B8" w:rsidRDefault="002403B8" w:rsidP="002403B8">
      <w:pPr>
        <w:jc w:val="center"/>
        <w:rPr>
          <w:sz w:val="28"/>
          <w:szCs w:val="28"/>
        </w:rPr>
      </w:pPr>
    </w:p>
    <w:p w:rsidR="002403B8" w:rsidRPr="002403B8" w:rsidRDefault="002403B8" w:rsidP="002403B8">
      <w:pPr>
        <w:jc w:val="center"/>
        <w:rPr>
          <w:sz w:val="28"/>
          <w:szCs w:val="28"/>
        </w:rPr>
      </w:pPr>
      <w:r w:rsidRPr="002403B8">
        <w:rPr>
          <w:sz w:val="28"/>
          <w:szCs w:val="28"/>
        </w:rPr>
        <w:t>Распределение бюджетных ассигнований по целевым статьям (муниципальным программам Куплинского  сельского поселения и непрограммным направлениям деятельности), группам и подгруппам видам расходов классификации расходов бюджетов на 2019 год</w:t>
      </w:r>
    </w:p>
    <w:p w:rsidR="002403B8" w:rsidRPr="002403B8" w:rsidRDefault="002403B8" w:rsidP="002403B8">
      <w:pPr>
        <w:tabs>
          <w:tab w:val="left" w:pos="8325"/>
        </w:tabs>
        <w:jc w:val="right"/>
        <w:rPr>
          <w:bCs/>
          <w:sz w:val="28"/>
          <w:szCs w:val="28"/>
        </w:rPr>
      </w:pPr>
      <w:r w:rsidRPr="002403B8">
        <w:rPr>
          <w:sz w:val="28"/>
          <w:szCs w:val="28"/>
        </w:rPr>
        <w:t xml:space="preserve"> (руб.)</w:t>
      </w:r>
    </w:p>
    <w:tbl>
      <w:tblPr>
        <w:tblW w:w="0" w:type="auto"/>
        <w:tblInd w:w="37" w:type="dxa"/>
        <w:tblLayout w:type="fixed"/>
        <w:tblLook w:val="04A0"/>
      </w:tblPr>
      <w:tblGrid>
        <w:gridCol w:w="7650"/>
        <w:gridCol w:w="2250"/>
        <w:gridCol w:w="1065"/>
        <w:gridCol w:w="1740"/>
        <w:gridCol w:w="1905"/>
      </w:tblGrid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ЦСР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План на 2019г.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Исполнение за 2019г.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B8" w:rsidRPr="002403B8" w:rsidRDefault="002403B8">
            <w:pPr>
              <w:snapToGrid w:val="0"/>
              <w:rPr>
                <w:bCs/>
                <w:kern w:val="2"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B8" w:rsidRPr="002403B8" w:rsidRDefault="002403B8">
            <w:pPr>
              <w:snapToGrid w:val="0"/>
              <w:rPr>
                <w:bCs/>
                <w:kern w:val="2"/>
                <w:sz w:val="28"/>
                <w:szCs w:val="28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38 152 626,22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37 834 556,32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 xml:space="preserve">Муниципальная программа «Профилактика терроризма и экстремизма, а также минимизации и (или) ликвидации последствий проявлений терроризма и экстремизма на территории МО — Куплинское сельское поселение Шацкого муниципального района Рязанской области на 2017-2019 годы»  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22 0 00 00000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мероприятия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22 0 00 11111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22 0 00 11111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22 0 00 11111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 xml:space="preserve">Муниципальная программа «Комплексные меры </w:t>
            </w:r>
            <w:r w:rsidRPr="002403B8">
              <w:rPr>
                <w:bCs/>
                <w:sz w:val="28"/>
                <w:szCs w:val="28"/>
              </w:rPr>
              <w:lastRenderedPageBreak/>
              <w:t>профилактики немедицинского потребления наркотиков на 2015-2021 годы»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lastRenderedPageBreak/>
              <w:t>23 0 00 00000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Иные мероприятия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23 0 00 11111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23 0 00 11111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23 0 00 11111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Муниципальная программа «Повышение эффективности муниципального управления в МО - Куплинское сельское поселение Шацкого муниципального района Рязанской области на 2017-2021 годы»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B8" w:rsidRPr="002403B8" w:rsidRDefault="002403B8">
            <w:pPr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iCs/>
                <w:color w:val="000000"/>
                <w:sz w:val="28"/>
                <w:szCs w:val="28"/>
              </w:rPr>
              <w:t>30 0 00 00000</w:t>
            </w:r>
          </w:p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3 433 622,26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3 425 389,74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iCs/>
                <w:sz w:val="28"/>
                <w:szCs w:val="28"/>
              </w:rPr>
            </w:pPr>
            <w:r w:rsidRPr="002403B8">
              <w:rPr>
                <w:iCs/>
                <w:color w:val="000000"/>
                <w:sz w:val="28"/>
                <w:szCs w:val="28"/>
              </w:rPr>
              <w:t>Обеспечение осуществления управленческих функций администрации сельского поселения и совершенствование системы муниципального управления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30 0 01 00000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3 016 182,48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3 007 949,96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 xml:space="preserve">Высшее должностное лицо муниципального образования 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30 0 01 02010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576 981,88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576 981,88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color w:val="000000"/>
                <w:sz w:val="28"/>
                <w:szCs w:val="2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30 0 01 02010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576 981,88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576 981,88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30 0 01 02010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576 981,88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576 981,88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30 0 01 02040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1 757 437,60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1 749 205,08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30 0 01 02040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1 703 601,20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1 703 601,20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30 0 01 02040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1 703 601,20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1 703 601,20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30 0 01 02040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53 836,40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45 603,88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30 0 01 02040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53 836,40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45 603,88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Обеспечение функционирования муниципальных органов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30 0 01 02140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681 763,00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681 763,00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30 0 01 02140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673 243,00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673 243,00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30 0 01 02140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673 243,00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673 243,00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межбюджетные ассигнования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30 0 01 02140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800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8 520,00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8 520,00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30 0 01 02140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850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8 520,00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8 520,00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2403B8">
              <w:rPr>
                <w:iCs/>
                <w:color w:val="000000"/>
                <w:sz w:val="28"/>
                <w:szCs w:val="28"/>
              </w:rPr>
              <w:t>Обеспечение эффективного управления бюджетным процессом и осуществление внешнего финансового контроля поселения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30 0 02 00000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27 600,00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27 600,00</w:t>
            </w:r>
          </w:p>
        </w:tc>
      </w:tr>
      <w:tr w:rsidR="002403B8" w:rsidRPr="002403B8" w:rsidTr="002403B8">
        <w:trPr>
          <w:trHeight w:val="745"/>
        </w:trPr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Межбюджетные трансферты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30 0 02 00530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7"/>
              <w:snapToGrid w:val="0"/>
              <w:spacing w:before="0" w:after="0"/>
              <w:jc w:val="both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27 600,00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27 600,00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30 0 02 00530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7"/>
              <w:snapToGrid w:val="0"/>
              <w:spacing w:before="0" w:after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500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27 600,00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27 600,00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30 0 02 00530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540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27 600,00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27 600,00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30 0 03 00000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115 000,00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115 000,00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Паспортизация муниципального имущества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30 0 03 02160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30 0 03 02160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30 0 03 02160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Мероприятия по кадастровой оценке земельных участков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30 0 03 06160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77 000,00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77 000,00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30 0 03 06160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77 000,00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77 000,00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30 0 03 06160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77 000,00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77 000,00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Обеспечение пенсионных прав граждан, замещающих должности муниципальной службы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30 0 04 00000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199 538,91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199 538,91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Пенсии за выслугу лет, доплаты к пенсиям муниципальных служащих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30 0 04 04010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199 538,91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199 538,91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30 0 04 04010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199 538,91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199 538,91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30 0 04 04010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310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199 538,91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199 538,91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iCs/>
                <w:sz w:val="28"/>
                <w:szCs w:val="28"/>
              </w:rPr>
            </w:pPr>
            <w:r w:rsidRPr="002403B8">
              <w:rPr>
                <w:iCs/>
                <w:color w:val="000000"/>
                <w:sz w:val="28"/>
                <w:szCs w:val="28"/>
              </w:rPr>
              <w:t>Осуществление отдельных государственных полномочий органами местного самоуправления поселения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30 0 05 00000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75 300,87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75 300,87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iCs/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30 0 05 51180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75 172,17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75 172,17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color w:val="000000"/>
                <w:sz w:val="28"/>
                <w:szCs w:val="2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30 0 05 51180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70 893,90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70 893,90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30 0 05 51180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70 893,90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70 893,90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30 0 05 51180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4 278,27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4 278,27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30 0 05 51180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4 278,27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4 278,27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color w:val="000000"/>
                <w:sz w:val="28"/>
                <w:szCs w:val="28"/>
              </w:rPr>
              <w:t xml:space="preserve">Закон Рязанской области  от 06.12.2010 №152-ОЗ «О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</w:t>
            </w:r>
            <w:r w:rsidRPr="002403B8">
              <w:rPr>
                <w:color w:val="000000"/>
                <w:sz w:val="28"/>
                <w:szCs w:val="28"/>
              </w:rPr>
              <w:lastRenderedPageBreak/>
              <w:t>протоколы об административных правонарушениях»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lastRenderedPageBreak/>
              <w:t>30 0 05 51800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128,70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128,70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30 0 05 51800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128,70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128,70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30 0 05 51800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128,70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128,70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Муниципальная программа «Комплексное развитие транспортной инфраструктуры МО — Куплинское сельское поселение Шацкого муниципального района Рязанской области на 2017-2027 годы»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32 0 00 00000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9 256 681,38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8 947 746,00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Обеспечение сохранности и круглогодичного устойчивого функционирования сети, автомобильных дорог местного значения и искусственных сооружений на них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32 0 01 00000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9 256 681,38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8 947 746,00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Мероприятия в области дорожного хозяйства за счет средств муниципальных дорожных фондов(за счет акцизов)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32 0 01 06060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380 335,38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71 400,00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32 0 01 06060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380 335,38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71 400,00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32 0 01 06060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380 335,38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71 400,00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Субсидии бюджетам муниципальных образований на реализацию мероприятий подпрограммы «Дорожное хозяйство» государственной программы Рязанской области «Дорожное хозяйство и транспорт»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32 0 01 86540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8 382 346,00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8 382 346,00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32 0 01 86540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8 382 346,00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8 382 346,00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32 0 01 86540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8 382 346,00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8 382 346,00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 xml:space="preserve">Средства бюджета поселения на обеспечение софинансирования мероприятий на реализацию </w:t>
            </w:r>
            <w:r w:rsidRPr="002403B8">
              <w:rPr>
                <w:sz w:val="28"/>
                <w:szCs w:val="28"/>
              </w:rPr>
              <w:lastRenderedPageBreak/>
              <w:t xml:space="preserve">подпрограммы </w:t>
            </w:r>
            <w:r w:rsidRPr="002403B8">
              <w:rPr>
                <w:kern w:val="2"/>
                <w:sz w:val="28"/>
                <w:szCs w:val="28"/>
              </w:rPr>
              <w:t>«Дорожное хозяйство» государственной программы Рязанской области «Дорожное хозяйство и транспорт»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lastRenderedPageBreak/>
              <w:t>32 0 01 Я6540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494 000,00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494 000,00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Я6540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494 000,00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494 000,00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Я6540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494 000,00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494 000,00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Муниципальная программа «Развитие малого и среднего предпринимательства в МО — Куплинское сельское поселение Шацкого муниципального района Рязанской области на 2015-2020 годы»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35 0 00 00000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500,00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500,00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Консультационная, административно-организационная и информационная поддержка субъектам малого и среднего предпринимательства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35 0 03 00000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500,00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500,00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Иные мероприятия</w:t>
            </w:r>
          </w:p>
        </w:tc>
        <w:tc>
          <w:tcPr>
            <w:tcW w:w="2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35 0 03 11111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500,00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35 0 03 11111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35 0 03 11111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Муниципальная программа Куплинского сельского поселения Шацкого муниципального района Рязанской области «Социальное и экономическое развитие населенных пунктов в 2018-2020 годах»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38 0 00 00000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24 950 000,00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24 950 000,00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Федеральный проект «Спорт-норма жизни»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38 0 Р5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bCs/>
                <w:iCs/>
                <w:kern w:val="2"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24 950 000,00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24 950 000,00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 xml:space="preserve">Реализация мероприятий в области физической культуры и спорта на условиях софинансирования из федерального бюджета (строительство объекта «спортивная площадка в </w:t>
            </w:r>
            <w:r w:rsidRPr="002403B8">
              <w:rPr>
                <w:sz w:val="28"/>
                <w:szCs w:val="28"/>
              </w:rPr>
              <w:lastRenderedPageBreak/>
              <w:t>п.Выша Шацкого района Рязанской области»)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38 0 Р5 54956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24 950 000,00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24 950 000,00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Бюджетные инвестиции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38 0 Р5 54956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400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24 950 000,00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24 950 000,00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38 0 Р5 54956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410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24 950 000,00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24 950 000,00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Непрограммное направление расходов бюджетов городского и сельских поселений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03 0 00 00000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509 822,58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508 920,58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Мероприятия в социально – культурной сфере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03 3 00 00000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509 822,58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508 920,58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Уличное освещение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 xml:space="preserve"> 03 3 00 06040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105 841,18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104 939,18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03 3 00 06040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105 841,18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104 939,18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03 3 00 06040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105 841,18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104 939,18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Прочие мероприятия по благоустройству городских и сельских поселений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03 3 00 06070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000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403 981,40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403 981,40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03 3 00 06070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403 981,40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403 981,40</w:t>
            </w:r>
          </w:p>
        </w:tc>
      </w:tr>
      <w:tr w:rsidR="002403B8" w:rsidRPr="002403B8" w:rsidTr="002403B8">
        <w:tc>
          <w:tcPr>
            <w:tcW w:w="7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22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03 3 00 06070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17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403 981,40</w:t>
            </w:r>
          </w:p>
        </w:tc>
        <w:tc>
          <w:tcPr>
            <w:tcW w:w="19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403 981,40</w:t>
            </w:r>
          </w:p>
        </w:tc>
      </w:tr>
    </w:tbl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pStyle w:val="1"/>
        <w:spacing w:line="100" w:lineRule="atLeast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403B8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Приложение №3 </w:t>
      </w:r>
    </w:p>
    <w:p w:rsidR="002403B8" w:rsidRPr="002403B8" w:rsidRDefault="002403B8" w:rsidP="002403B8">
      <w:pPr>
        <w:pStyle w:val="1"/>
        <w:spacing w:line="100" w:lineRule="atLeast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2403B8">
        <w:rPr>
          <w:rFonts w:ascii="Times New Roman" w:hAnsi="Times New Roman" w:cs="Times New Roman"/>
          <w:b w:val="0"/>
          <w:bCs w:val="0"/>
          <w:sz w:val="28"/>
          <w:szCs w:val="28"/>
        </w:rPr>
        <w:t>к решению Совета депутатов</w:t>
      </w:r>
    </w:p>
    <w:p w:rsidR="002403B8" w:rsidRPr="002403B8" w:rsidRDefault="006A4352" w:rsidP="002403B8">
      <w:pPr>
        <w:pStyle w:val="1"/>
        <w:tabs>
          <w:tab w:val="left" w:pos="1134"/>
        </w:tabs>
        <w:spacing w:line="100" w:lineRule="atLeast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26 марта 2020 года № 60 </w:t>
      </w: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tabs>
          <w:tab w:val="left" w:pos="6000"/>
          <w:tab w:val="right" w:pos="9921"/>
        </w:tabs>
        <w:jc w:val="center"/>
        <w:rPr>
          <w:sz w:val="28"/>
          <w:szCs w:val="28"/>
        </w:rPr>
      </w:pPr>
      <w:r w:rsidRPr="002403B8">
        <w:rPr>
          <w:sz w:val="28"/>
          <w:szCs w:val="28"/>
        </w:rPr>
        <w:t>Распределение бюджетных ассигнований по разделам и подразделам классификации расходов бюджетов Российской Федерации на 2019 год.</w:t>
      </w:r>
    </w:p>
    <w:p w:rsidR="002403B8" w:rsidRPr="002403B8" w:rsidRDefault="002403B8" w:rsidP="002403B8">
      <w:pPr>
        <w:tabs>
          <w:tab w:val="left" w:pos="6000"/>
          <w:tab w:val="right" w:pos="9921"/>
        </w:tabs>
        <w:jc w:val="center"/>
        <w:rPr>
          <w:sz w:val="28"/>
          <w:szCs w:val="28"/>
        </w:rPr>
      </w:pPr>
    </w:p>
    <w:p w:rsidR="002403B8" w:rsidRPr="002403B8" w:rsidRDefault="002403B8" w:rsidP="002403B8">
      <w:pPr>
        <w:tabs>
          <w:tab w:val="left" w:pos="6000"/>
          <w:tab w:val="right" w:pos="9921"/>
        </w:tabs>
        <w:jc w:val="right"/>
        <w:rPr>
          <w:bCs/>
          <w:sz w:val="28"/>
          <w:szCs w:val="28"/>
        </w:rPr>
      </w:pPr>
      <w:r w:rsidRPr="002403B8">
        <w:rPr>
          <w:sz w:val="28"/>
          <w:szCs w:val="28"/>
        </w:rPr>
        <w:t>(руб)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8775"/>
        <w:gridCol w:w="1905"/>
        <w:gridCol w:w="2145"/>
        <w:gridCol w:w="1716"/>
      </w:tblGrid>
      <w:tr w:rsidR="002403B8" w:rsidRPr="002403B8" w:rsidTr="002403B8">
        <w:tc>
          <w:tcPr>
            <w:tcW w:w="87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9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Рз Пр</w:t>
            </w:r>
          </w:p>
        </w:tc>
        <w:tc>
          <w:tcPr>
            <w:tcW w:w="21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2403B8" w:rsidRPr="002403B8" w:rsidRDefault="002403B8">
            <w:pPr>
              <w:pStyle w:val="ad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План на 2019г</w:t>
            </w:r>
          </w:p>
          <w:p w:rsidR="002403B8" w:rsidRPr="002403B8" w:rsidRDefault="002403B8">
            <w:pPr>
              <w:pStyle w:val="ad"/>
              <w:jc w:val="center"/>
              <w:rPr>
                <w:bCs/>
                <w:sz w:val="28"/>
                <w:szCs w:val="28"/>
              </w:rPr>
            </w:pPr>
          </w:p>
          <w:p w:rsidR="002403B8" w:rsidRPr="002403B8" w:rsidRDefault="002403B8">
            <w:pPr>
              <w:pStyle w:val="ad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Сумма</w:t>
            </w:r>
          </w:p>
        </w:tc>
        <w:tc>
          <w:tcPr>
            <w:tcW w:w="17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 xml:space="preserve">Исполнение за 2019г </w:t>
            </w:r>
          </w:p>
          <w:p w:rsidR="002403B8" w:rsidRPr="002403B8" w:rsidRDefault="002403B8">
            <w:pPr>
              <w:pStyle w:val="ad"/>
              <w:jc w:val="center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Сумма</w:t>
            </w:r>
          </w:p>
        </w:tc>
      </w:tr>
      <w:tr w:rsidR="002403B8" w:rsidRPr="002403B8" w:rsidTr="002403B8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ВСЕГО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2403B8" w:rsidRPr="002403B8" w:rsidRDefault="002403B8">
            <w:pPr>
              <w:pStyle w:val="ad"/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38 152 626,22</w:t>
            </w:r>
          </w:p>
        </w:tc>
        <w:tc>
          <w:tcPr>
            <w:tcW w:w="17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37 834 556,32</w:t>
            </w:r>
          </w:p>
        </w:tc>
      </w:tr>
      <w:tr w:rsidR="002403B8" w:rsidRPr="002403B8" w:rsidTr="002403B8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0100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3 120 911,18</w:t>
            </w:r>
          </w:p>
        </w:tc>
        <w:tc>
          <w:tcPr>
            <w:tcW w:w="17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3 112 678,66</w:t>
            </w:r>
          </w:p>
        </w:tc>
      </w:tr>
      <w:tr w:rsidR="002403B8" w:rsidRPr="002403B8" w:rsidTr="002403B8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0102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576 981,88</w:t>
            </w:r>
          </w:p>
        </w:tc>
        <w:tc>
          <w:tcPr>
            <w:tcW w:w="17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576 981,88</w:t>
            </w:r>
          </w:p>
        </w:tc>
      </w:tr>
      <w:tr w:rsidR="002403B8" w:rsidRPr="002403B8" w:rsidTr="002403B8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администрации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0104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1 785 037,60</w:t>
            </w:r>
          </w:p>
        </w:tc>
        <w:tc>
          <w:tcPr>
            <w:tcW w:w="17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1 776 805,08</w:t>
            </w:r>
          </w:p>
        </w:tc>
      </w:tr>
      <w:tr w:rsidR="002403B8" w:rsidRPr="002403B8" w:rsidTr="002403B8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0113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758 891,70</w:t>
            </w:r>
          </w:p>
        </w:tc>
        <w:tc>
          <w:tcPr>
            <w:tcW w:w="17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758 891,70</w:t>
            </w:r>
          </w:p>
        </w:tc>
      </w:tr>
      <w:tr w:rsidR="002403B8" w:rsidRPr="002403B8" w:rsidTr="002403B8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0200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75 172,17</w:t>
            </w:r>
          </w:p>
        </w:tc>
        <w:tc>
          <w:tcPr>
            <w:tcW w:w="17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75 172,17</w:t>
            </w:r>
          </w:p>
        </w:tc>
      </w:tr>
      <w:tr w:rsidR="002403B8" w:rsidRPr="002403B8" w:rsidTr="002403B8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0203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75 172,17</w:t>
            </w:r>
          </w:p>
        </w:tc>
        <w:tc>
          <w:tcPr>
            <w:tcW w:w="17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75 172,17</w:t>
            </w:r>
          </w:p>
        </w:tc>
      </w:tr>
      <w:tr w:rsidR="002403B8" w:rsidRPr="002403B8" w:rsidTr="002403B8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0400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9 297 181,38</w:t>
            </w:r>
          </w:p>
        </w:tc>
        <w:tc>
          <w:tcPr>
            <w:tcW w:w="17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8 988 246,00</w:t>
            </w:r>
          </w:p>
        </w:tc>
      </w:tr>
      <w:tr w:rsidR="002403B8" w:rsidRPr="002403B8" w:rsidTr="002403B8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Дорожное хозяйство (дорожные фонды)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0409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9 256 681,38</w:t>
            </w:r>
          </w:p>
        </w:tc>
        <w:tc>
          <w:tcPr>
            <w:tcW w:w="17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8 947 746,00</w:t>
            </w:r>
          </w:p>
        </w:tc>
      </w:tr>
      <w:tr w:rsidR="002403B8" w:rsidRPr="002403B8" w:rsidTr="002403B8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0412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40 500,00</w:t>
            </w:r>
          </w:p>
        </w:tc>
        <w:tc>
          <w:tcPr>
            <w:tcW w:w="17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40 500,00</w:t>
            </w:r>
          </w:p>
        </w:tc>
      </w:tr>
      <w:tr w:rsidR="002403B8" w:rsidRPr="002403B8" w:rsidTr="002403B8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 xml:space="preserve">Жилищно-коммунальное хозяйство 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0500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509 822,58</w:t>
            </w:r>
          </w:p>
        </w:tc>
        <w:tc>
          <w:tcPr>
            <w:tcW w:w="17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508 920,58</w:t>
            </w:r>
          </w:p>
        </w:tc>
      </w:tr>
      <w:tr w:rsidR="002403B8" w:rsidRPr="002403B8" w:rsidTr="002403B8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0503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509 822,58</w:t>
            </w:r>
          </w:p>
        </w:tc>
        <w:tc>
          <w:tcPr>
            <w:tcW w:w="17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508 920,58</w:t>
            </w:r>
          </w:p>
        </w:tc>
      </w:tr>
      <w:tr w:rsidR="002403B8" w:rsidRPr="002403B8" w:rsidTr="002403B8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1000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199 538,91</w:t>
            </w:r>
          </w:p>
        </w:tc>
        <w:tc>
          <w:tcPr>
            <w:tcW w:w="17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snapToGrid w:val="0"/>
              <w:ind w:left="-170" w:hanging="57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199 538,91</w:t>
            </w:r>
          </w:p>
        </w:tc>
      </w:tr>
      <w:tr w:rsidR="002403B8" w:rsidRPr="002403B8" w:rsidTr="002403B8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1001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199 538,91</w:t>
            </w:r>
          </w:p>
        </w:tc>
        <w:tc>
          <w:tcPr>
            <w:tcW w:w="17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199 538,91</w:t>
            </w:r>
          </w:p>
        </w:tc>
      </w:tr>
      <w:tr w:rsidR="002403B8" w:rsidRPr="002403B8" w:rsidTr="002403B8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1100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24 950 000,00</w:t>
            </w:r>
          </w:p>
        </w:tc>
        <w:tc>
          <w:tcPr>
            <w:tcW w:w="17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24 950 000,00</w:t>
            </w:r>
          </w:p>
        </w:tc>
      </w:tr>
      <w:tr w:rsidR="002403B8" w:rsidRPr="002403B8" w:rsidTr="002403B8">
        <w:tc>
          <w:tcPr>
            <w:tcW w:w="87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1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1102</w:t>
            </w:r>
          </w:p>
        </w:tc>
        <w:tc>
          <w:tcPr>
            <w:tcW w:w="214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24 950 000,00</w:t>
            </w:r>
          </w:p>
        </w:tc>
        <w:tc>
          <w:tcPr>
            <w:tcW w:w="1716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2403B8" w:rsidRPr="002403B8" w:rsidRDefault="002403B8">
            <w:pPr>
              <w:pStyle w:val="ad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24 950 000,00</w:t>
            </w:r>
          </w:p>
        </w:tc>
      </w:tr>
    </w:tbl>
    <w:p w:rsidR="002403B8" w:rsidRPr="002403B8" w:rsidRDefault="002403B8" w:rsidP="002403B8">
      <w:pPr>
        <w:tabs>
          <w:tab w:val="left" w:pos="6000"/>
          <w:tab w:val="right" w:pos="9921"/>
        </w:tabs>
        <w:jc w:val="center"/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6A4352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6A4352" w:rsidRDefault="006A4352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6A4352" w:rsidRPr="002403B8" w:rsidRDefault="006A4352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6A4352">
      <w:pPr>
        <w:pStyle w:val="af0"/>
        <w:jc w:val="right"/>
      </w:pPr>
      <w:r w:rsidRPr="002403B8">
        <w:lastRenderedPageBreak/>
        <w:t xml:space="preserve">Приложение №4 </w:t>
      </w:r>
    </w:p>
    <w:p w:rsidR="002403B8" w:rsidRPr="002403B8" w:rsidRDefault="002403B8" w:rsidP="006A4352">
      <w:pPr>
        <w:pStyle w:val="af0"/>
        <w:jc w:val="right"/>
      </w:pPr>
      <w:r w:rsidRPr="002403B8">
        <w:t>к решению Совета депутатов</w:t>
      </w:r>
    </w:p>
    <w:p w:rsidR="002403B8" w:rsidRPr="002403B8" w:rsidRDefault="006A4352" w:rsidP="006A4352">
      <w:pPr>
        <w:pStyle w:val="af0"/>
        <w:jc w:val="right"/>
      </w:pPr>
      <w:r>
        <w:t xml:space="preserve">от 26 марта 2020 года № 60 </w:t>
      </w: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rPr>
          <w:sz w:val="28"/>
          <w:szCs w:val="28"/>
        </w:rPr>
      </w:pPr>
    </w:p>
    <w:p w:rsidR="002403B8" w:rsidRPr="002403B8" w:rsidRDefault="002403B8" w:rsidP="002403B8">
      <w:pPr>
        <w:ind w:firstLine="720"/>
        <w:jc w:val="center"/>
        <w:rPr>
          <w:sz w:val="28"/>
          <w:szCs w:val="28"/>
        </w:rPr>
      </w:pPr>
      <w:r w:rsidRPr="002403B8">
        <w:rPr>
          <w:sz w:val="28"/>
          <w:szCs w:val="28"/>
        </w:rPr>
        <w:t>Ведомственная структура расходов бюджета муниципального образования – Куплинское сельское поселение Шацкого муниципального района Рязанской области по разделам, подразделам, целевым статьям, видам расходов бюджетов на 2019 года</w:t>
      </w:r>
    </w:p>
    <w:p w:rsidR="002403B8" w:rsidRPr="002403B8" w:rsidRDefault="002403B8" w:rsidP="002403B8">
      <w:pPr>
        <w:pStyle w:val="ConsPlusNormal"/>
        <w:tabs>
          <w:tab w:val="left" w:pos="1134"/>
        </w:tabs>
        <w:ind w:firstLine="0"/>
        <w:jc w:val="right"/>
        <w:rPr>
          <w:bCs/>
          <w:sz w:val="28"/>
          <w:szCs w:val="28"/>
        </w:rPr>
      </w:pPr>
      <w:r w:rsidRPr="002403B8">
        <w:rPr>
          <w:sz w:val="28"/>
          <w:szCs w:val="28"/>
        </w:rPr>
        <w:t>(руб.)</w:t>
      </w:r>
    </w:p>
    <w:tbl>
      <w:tblPr>
        <w:tblW w:w="0" w:type="auto"/>
        <w:tblInd w:w="62" w:type="dxa"/>
        <w:tblLayout w:type="fixed"/>
        <w:tblLook w:val="04A0"/>
      </w:tblPr>
      <w:tblGrid>
        <w:gridCol w:w="6045"/>
        <w:gridCol w:w="900"/>
        <w:gridCol w:w="2220"/>
        <w:gridCol w:w="1110"/>
        <w:gridCol w:w="2235"/>
        <w:gridCol w:w="2130"/>
      </w:tblGrid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ГРБС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ЦСР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План на 2019г.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Исполнение за 2019г.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А</w:t>
            </w:r>
            <w:r w:rsidR="006A4352" w:rsidRPr="002403B8">
              <w:rPr>
                <w:bCs/>
                <w:sz w:val="28"/>
                <w:szCs w:val="28"/>
              </w:rPr>
              <w:t xml:space="preserve">дминистрация муниципального образования – куплинское сельское поселение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B8" w:rsidRPr="002403B8" w:rsidRDefault="002403B8">
            <w:pPr>
              <w:snapToGrid w:val="0"/>
              <w:rPr>
                <w:bCs/>
                <w:kern w:val="2"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B8" w:rsidRPr="002403B8" w:rsidRDefault="002403B8">
            <w:pPr>
              <w:snapToGrid w:val="0"/>
              <w:rPr>
                <w:bCs/>
                <w:kern w:val="2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 xml:space="preserve">Муниципальная программа «Профилактика терроризма и экстремизма, а также минимизации и (или) ликвидации последствий проявлений терроризма и экстремизма на территории МО — Куплинское сельское поселение Шацкого муниципального района Рязанской области на 2017-2019 годы» 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22 0 00 00000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1 000,00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мероприятия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22 0 00 11111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22 0 00 11111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22 0 00 11111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Муниципальная программа «Комплексные меры профилактики немедицинского потребления наркотиков на 2015-2021 годы»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23 0 00 00000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1 000,00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Иные мероприятия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23 0 00 11111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23 0 00 11111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23 0 00 11111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Муниципальная программа «Повышение эффективности муниципального управления в МО - Куплинское сельское поселение Шацкого муниципального района Рязанской области на 2017-2021 годы»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iCs/>
                <w:color w:val="000000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403B8" w:rsidRPr="002403B8" w:rsidRDefault="002403B8">
            <w:pPr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iCs/>
                <w:color w:val="000000"/>
                <w:sz w:val="28"/>
                <w:szCs w:val="28"/>
              </w:rPr>
              <w:t>30 0 00 00000</w:t>
            </w:r>
          </w:p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3 433 622,26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3 425 389,74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2403B8">
              <w:rPr>
                <w:iCs/>
                <w:color w:val="000000"/>
                <w:sz w:val="28"/>
                <w:szCs w:val="28"/>
              </w:rPr>
              <w:t>Обеспечение осуществления управленческих функций администрации сельского поселения и совершенствование системы муниципального управления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30 0 01 00000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3 016 182,48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3 007 949,96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 xml:space="preserve">Высшее должностное лицо муниципального образования 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30 0 01 02010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576 981,88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576 981,88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color w:val="000000"/>
                <w:sz w:val="28"/>
                <w:szCs w:val="28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30 0 01 02010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576 981,88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576 981,88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30 0 01 02010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576 981,88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576 981,88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Центральный аппарат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30 0 01 02040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1 757 437,60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1 749 205,08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 xml:space="preserve">Расходы на выплату персоналу в целях обеспечения выполнения функций </w:t>
            </w:r>
            <w:r w:rsidRPr="002403B8">
              <w:rPr>
                <w:sz w:val="28"/>
                <w:szCs w:val="28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30 0 01 02040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1 703 601,20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1 703 601,20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Расходы на выплату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30 0 01 02040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1 703 601,20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1 703 601,20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30 0 01 02040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53 836,40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45 603,88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30 0 01 02040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53 836,40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45 603,88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Обеспечение функционирования муниципальных органов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30 0 01 02140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681 763,00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681 763,00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30 0 01 02140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673 243,00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673 243,00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30 0 01 02140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673 243,00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673 243,00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межбюджетные ассигнования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30 0 01 02140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800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8 520,00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8 520,00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Уплата налогов, сборов и иных платежей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30 0 01 02140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850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8 520,00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8 520,00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iCs/>
                <w:sz w:val="28"/>
                <w:szCs w:val="28"/>
              </w:rPr>
            </w:pPr>
            <w:r w:rsidRPr="002403B8">
              <w:rPr>
                <w:iCs/>
                <w:color w:val="000000"/>
                <w:sz w:val="28"/>
                <w:szCs w:val="28"/>
              </w:rPr>
              <w:t>Обеспечение эффективного управления бюджетным процессом и осуществление внешнего финансового контроля поселения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30 0 02 00000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27 600,00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27 600,00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Межбюджетные трансферты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30 0 02 00530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7"/>
              <w:snapToGrid w:val="0"/>
              <w:spacing w:before="0" w:after="0"/>
              <w:jc w:val="both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27 600,00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27 600,00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30 0 02 00530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7"/>
              <w:snapToGrid w:val="0"/>
              <w:spacing w:before="0" w:after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500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27 600,00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27 600,00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30 0 02 00530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540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27 600,00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27 600,00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lastRenderedPageBreak/>
              <w:t>Другие общегосударственные вопросы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30 0 03 00000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115 000,00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115 000,00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Паспортизация муниципального имущества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30 0 03 02160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38 000,00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30 0 03 02160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38 000,00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30 0 03 02160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38 000,00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Мероприятия по кадастровой оценке земельных участков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30 0 03 06160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77 000,00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77 000,00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30 0 03 06160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77 000,00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77 000,00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30 0 03 06160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240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77 000,00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77 000,00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Обеспечение пенсионных прав граждан, замещающих должности муниципальной службы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30 0 04 00000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199 538,91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199 538,91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Пенсии за выслугу лет, доплаты к пенсиям муниципальных служащих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30 0 04 04010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199 538,91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199 538,91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30 0 04 04010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199 538,91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199 538,91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Публичные нормативные социальные выплаты гражданам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30 0 04 04010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310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199 538,91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199 538,91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2403B8">
              <w:rPr>
                <w:iCs/>
                <w:color w:val="000000"/>
                <w:sz w:val="28"/>
                <w:szCs w:val="28"/>
              </w:rPr>
              <w:t>Осуществление отдельных государственных полномочий органами местного самоуправления поселения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30 0 05 00000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75 300,87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75 300,87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iCs/>
                <w:color w:val="000000"/>
                <w:sz w:val="28"/>
                <w:szCs w:val="28"/>
              </w:rPr>
              <w:t xml:space="preserve">Осуществление первичного воинского учета на территориях, где отсутствуют военные </w:t>
            </w:r>
            <w:r w:rsidRPr="002403B8">
              <w:rPr>
                <w:iCs/>
                <w:color w:val="000000"/>
                <w:sz w:val="28"/>
                <w:szCs w:val="28"/>
              </w:rPr>
              <w:lastRenderedPageBreak/>
              <w:t>комиссариаты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30 0 05 51180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75 172,17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75 172,17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color w:val="000000"/>
                <w:sz w:val="28"/>
                <w:szCs w:val="28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30 0 05 51180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70 893,90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70 893,90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30 0 05 51180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120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70 893,90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70 893,90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30 0 05 51180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4 278,27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4 278,27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30 0 05 51180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4 278,27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4 278,27</w:t>
            </w:r>
          </w:p>
        </w:tc>
      </w:tr>
      <w:tr w:rsidR="002403B8" w:rsidRPr="002403B8" w:rsidTr="002403B8">
        <w:tc>
          <w:tcPr>
            <w:tcW w:w="60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color w:val="000000"/>
                <w:sz w:val="28"/>
                <w:szCs w:val="28"/>
              </w:rPr>
              <w:t>Закон Рязанской области  от 06.12.2010 №152-ОЗ «О наделении 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30 0 05 51800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128,70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128,70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30 0 05 51800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128,70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128,70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30 0 05 51800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128,70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128,70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lastRenderedPageBreak/>
              <w:t>Муниципальная программа «Комплексное развитие транспортной инфраструктуры МО — Куплинское сельское поселение Шацкого муниципального района Рязанской области на 2017-2027 годы»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32 0 00 00000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9 256 681,38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8 947 746,00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Обеспечение сохранности и круглогодичного устойчивого функционирования сети, автомобильных дорог местного значения и искусственных сооружений на них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32 0 01 00000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9 256 681,38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8 947 746,00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Мероприятия в области дорожного хозяйства за счет средств муниципальных дорожных фондов(за счет акцизов)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32 0 01 06060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380 335,38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71 400,00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32 0 01 06060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380 335,38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71 400,00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32 0 01 06060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380 335,38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71 400,00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Субсидии бюджетам муниципальных образований на реализацию мероприятий подпрограммы «Дорожное хозяйство» государственной программы Рязанской области «Дорожное хозяйство и транспорт»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32 0 01 86540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8 382 346,00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8 382 346,00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32 0 01 86540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8 382 346,00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8 382 346,00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32 0 01 86540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8 382 346,00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8 382 346,00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 xml:space="preserve">Средства бюджета поселения на обеспечение </w:t>
            </w:r>
            <w:r w:rsidRPr="002403B8">
              <w:rPr>
                <w:sz w:val="28"/>
                <w:szCs w:val="28"/>
              </w:rPr>
              <w:lastRenderedPageBreak/>
              <w:t xml:space="preserve">софинансирования мероприятий на реализацию подпрограммы </w:t>
            </w:r>
            <w:r w:rsidRPr="002403B8">
              <w:rPr>
                <w:kern w:val="2"/>
                <w:sz w:val="28"/>
                <w:szCs w:val="28"/>
              </w:rPr>
              <w:t>«Дорожное хозяйство» государственной программы Рязанской области «Дорожное хозяйство и транспорт»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Я6540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494 000,00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494 000,00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Я6540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494 000,00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494 000,00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32 0 01 Я6540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494 000,00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494 000,00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Муниципальная программа «Развитие малого и среднего предпринимательства в МО — Куплинское сельское поселение Шацкого муниципального района Рязанской области на 2015-2020 годы»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35 0 00 00000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500,00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500,00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Консультационная, административно-организационная и информационная поддержка субъектам малого и среднего предпринимательства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35 0 03 00000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500,00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500,00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Иные мероприятия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35 0 03 11111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500,00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35 0 03 11111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500,00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35 0 03 11111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500,00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500,00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 xml:space="preserve">Муниципальная программа Куплинского сельского поселения Шацкого муниципального района Рязанской области «Социальное и экономическое развитие населенных пунктов в </w:t>
            </w:r>
            <w:r w:rsidRPr="002403B8">
              <w:rPr>
                <w:bCs/>
                <w:sz w:val="28"/>
                <w:szCs w:val="28"/>
              </w:rPr>
              <w:lastRenderedPageBreak/>
              <w:t>2018-2020 годах»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lastRenderedPageBreak/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38 0 00 00000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24 950 000,00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24 950 000,00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lastRenderedPageBreak/>
              <w:t>Федеральный проект «Спорт-норма жизни»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38 0 Р5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bCs/>
                <w:iCs/>
                <w:kern w:val="2"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kern w:val="2"/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24 950 000,00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kern w:val="2"/>
                <w:sz w:val="28"/>
                <w:szCs w:val="28"/>
              </w:rPr>
              <w:t>24 950 000,00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Реализация мероприятий в области физической культуры и спорта на условиях софинансирования из федерального бюджета (строительство объекта «спортивная площадка в п.Выша Шацкого района Рязанской области»)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38 0 Р5 54956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24 950 000,00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24 950 000,00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Бюджетные инвестиции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38 0 Р5 54956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400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24 950 000,00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24 950 000,00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af"/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38 0 Р5 54956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410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kern w:val="2"/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24 950 000,00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kern w:val="2"/>
                <w:sz w:val="28"/>
                <w:szCs w:val="28"/>
              </w:rPr>
              <w:t>24 950 000,00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Непрограммное направление расходов бюджетов городского и сельских поселений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03 0 00 00000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509 822,58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508 920,58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Мероприятия в социально – культурной сфере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03 3 00 00000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509 822,58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508 920,58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Уличное освещение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 xml:space="preserve"> 03 3 00 06040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105 841,18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104 939,18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03 3 00 06040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105 841,18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104 939,18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03 3 00 06040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105 841,18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104 939,18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Прочие мероприятия по благоустройству городских и сельских поселений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bCs/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iCs/>
                <w:sz w:val="28"/>
                <w:szCs w:val="28"/>
              </w:rPr>
            </w:pPr>
            <w:r w:rsidRPr="002403B8">
              <w:rPr>
                <w:bCs/>
                <w:iCs/>
                <w:sz w:val="28"/>
                <w:szCs w:val="28"/>
              </w:rPr>
              <w:t>03 3 00 06070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000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iCs/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403 981,40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iCs/>
                <w:sz w:val="28"/>
                <w:szCs w:val="28"/>
              </w:rPr>
              <w:t>403 981,40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03 3 00 06070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200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403 981,40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403 981,40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611</w:t>
            </w: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center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03 3 00 06070</w:t>
            </w: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240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403 981,40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403 981,40</w:t>
            </w:r>
          </w:p>
        </w:tc>
      </w:tr>
      <w:tr w:rsidR="002403B8" w:rsidRPr="002403B8" w:rsidTr="002403B8">
        <w:tc>
          <w:tcPr>
            <w:tcW w:w="60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both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03B8" w:rsidRPr="002403B8" w:rsidRDefault="002403B8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03B8" w:rsidRPr="002403B8" w:rsidRDefault="002403B8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bCs/>
                <w:kern w:val="2"/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38 152 626,22</w:t>
            </w:r>
          </w:p>
        </w:tc>
        <w:tc>
          <w:tcPr>
            <w:tcW w:w="21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bCs/>
                <w:kern w:val="2"/>
                <w:sz w:val="28"/>
                <w:szCs w:val="28"/>
              </w:rPr>
              <w:t>37 834 556,32</w:t>
            </w:r>
          </w:p>
        </w:tc>
      </w:tr>
    </w:tbl>
    <w:p w:rsidR="002403B8" w:rsidRPr="006A4352" w:rsidRDefault="002403B8" w:rsidP="006A4352">
      <w:pPr>
        <w:pStyle w:val="af0"/>
        <w:jc w:val="right"/>
        <w:rPr>
          <w:sz w:val="28"/>
          <w:szCs w:val="28"/>
        </w:rPr>
      </w:pPr>
      <w:r w:rsidRPr="006A4352">
        <w:rPr>
          <w:sz w:val="28"/>
          <w:szCs w:val="28"/>
        </w:rPr>
        <w:lastRenderedPageBreak/>
        <w:t xml:space="preserve">Приложение №5 </w:t>
      </w:r>
    </w:p>
    <w:p w:rsidR="002403B8" w:rsidRPr="006A4352" w:rsidRDefault="002403B8" w:rsidP="006A4352">
      <w:pPr>
        <w:pStyle w:val="af0"/>
        <w:jc w:val="right"/>
        <w:rPr>
          <w:bCs/>
          <w:sz w:val="28"/>
          <w:szCs w:val="28"/>
        </w:rPr>
      </w:pPr>
      <w:r w:rsidRPr="006A4352">
        <w:rPr>
          <w:bCs/>
          <w:sz w:val="28"/>
          <w:szCs w:val="28"/>
        </w:rPr>
        <w:t>к решению Совета депутатов</w:t>
      </w:r>
    </w:p>
    <w:p w:rsidR="002403B8" w:rsidRPr="006A4352" w:rsidRDefault="006A4352" w:rsidP="006A4352">
      <w:pPr>
        <w:pStyle w:val="af0"/>
        <w:jc w:val="right"/>
        <w:rPr>
          <w:sz w:val="28"/>
          <w:szCs w:val="28"/>
        </w:rPr>
      </w:pPr>
      <w:r w:rsidRPr="006A4352">
        <w:rPr>
          <w:bCs/>
          <w:sz w:val="28"/>
          <w:szCs w:val="28"/>
        </w:rPr>
        <w:t>от 26 марта 2020 года № 60</w:t>
      </w:r>
    </w:p>
    <w:p w:rsidR="002403B8" w:rsidRPr="006A4352" w:rsidRDefault="002403B8" w:rsidP="006A4352">
      <w:pPr>
        <w:pStyle w:val="af0"/>
        <w:jc w:val="right"/>
        <w:rPr>
          <w:sz w:val="28"/>
          <w:szCs w:val="28"/>
        </w:rPr>
      </w:pPr>
    </w:p>
    <w:p w:rsidR="002403B8" w:rsidRPr="006A4352" w:rsidRDefault="002403B8" w:rsidP="006A4352">
      <w:pPr>
        <w:jc w:val="center"/>
        <w:rPr>
          <w:sz w:val="28"/>
          <w:szCs w:val="28"/>
        </w:rPr>
      </w:pPr>
      <w:r w:rsidRPr="002403B8">
        <w:rPr>
          <w:sz w:val="28"/>
          <w:szCs w:val="28"/>
        </w:rPr>
        <w:t>Источники  внутреннего финансирования дефицита бюджета муниципального об</w:t>
      </w:r>
      <w:r w:rsidR="006A4352">
        <w:rPr>
          <w:sz w:val="28"/>
          <w:szCs w:val="28"/>
        </w:rPr>
        <w:t xml:space="preserve">разования - Куплинское сельское </w:t>
      </w:r>
      <w:r w:rsidRPr="002403B8">
        <w:rPr>
          <w:sz w:val="28"/>
          <w:szCs w:val="28"/>
        </w:rPr>
        <w:t xml:space="preserve">поселение </w:t>
      </w:r>
      <w:r w:rsidR="006A4352">
        <w:rPr>
          <w:sz w:val="28"/>
          <w:szCs w:val="28"/>
        </w:rPr>
        <w:t xml:space="preserve"> Шацкого муниципального района </w:t>
      </w:r>
      <w:r w:rsidRPr="002403B8">
        <w:rPr>
          <w:sz w:val="28"/>
          <w:szCs w:val="28"/>
        </w:rPr>
        <w:t>за 2019 год</w:t>
      </w:r>
    </w:p>
    <w:p w:rsidR="002403B8" w:rsidRPr="002403B8" w:rsidRDefault="002403B8" w:rsidP="006A4352">
      <w:pPr>
        <w:ind w:firstLine="708"/>
        <w:jc w:val="center"/>
        <w:rPr>
          <w:bCs/>
          <w:sz w:val="28"/>
          <w:szCs w:val="28"/>
        </w:rPr>
      </w:pPr>
      <w:r w:rsidRPr="002403B8">
        <w:rPr>
          <w:bCs/>
          <w:sz w:val="28"/>
          <w:szCs w:val="28"/>
        </w:rPr>
        <w:t>( руб.)</w:t>
      </w:r>
    </w:p>
    <w:tbl>
      <w:tblPr>
        <w:tblW w:w="0" w:type="auto"/>
        <w:tblInd w:w="2" w:type="dxa"/>
        <w:tblLayout w:type="fixed"/>
        <w:tblLook w:val="04A0"/>
      </w:tblPr>
      <w:tblGrid>
        <w:gridCol w:w="3690"/>
        <w:gridCol w:w="6585"/>
        <w:gridCol w:w="2040"/>
        <w:gridCol w:w="2235"/>
      </w:tblGrid>
      <w:tr w:rsidR="002403B8" w:rsidRPr="002403B8" w:rsidTr="002403B8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 xml:space="preserve">Код бюджетной классификации 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Наименование источников внутреннего финансирования дефицита бюджета муниципального образования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План на 2019г.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center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Исполнение за 2019г.</w:t>
            </w:r>
          </w:p>
        </w:tc>
      </w:tr>
      <w:tr w:rsidR="002403B8" w:rsidRPr="002403B8" w:rsidTr="002403B8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0100 000000 0000 000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Источники внутреннего финансирования дефицита бюджетов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169 139,20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pStyle w:val="320"/>
              <w:snapToGrid w:val="0"/>
              <w:ind w:left="57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- 154 884,14</w:t>
            </w:r>
          </w:p>
        </w:tc>
      </w:tr>
      <w:tr w:rsidR="002403B8" w:rsidRPr="002403B8" w:rsidTr="002403B8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0102 0000 00 0000 000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</w:tr>
      <w:tr w:rsidR="002403B8" w:rsidRPr="002403B8" w:rsidTr="002403B8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0102 0000 00 0000 700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</w:tr>
      <w:tr w:rsidR="002403B8" w:rsidRPr="002403B8" w:rsidTr="002403B8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0102 0000 10 0000 710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</w:tr>
      <w:tr w:rsidR="002403B8" w:rsidRPr="002403B8" w:rsidTr="002403B8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0102 0000 00 0000 800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</w:tr>
      <w:tr w:rsidR="002403B8" w:rsidRPr="002403B8" w:rsidTr="002403B8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0102 0000 10 0000 810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 xml:space="preserve">Погашение бюджетами сельских поселений кредитов от кредитных организаций в валюте Российской Федерации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</w:tr>
      <w:tr w:rsidR="002403B8" w:rsidRPr="002403B8" w:rsidTr="002403B8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0103 0000 00 0000 000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 xml:space="preserve">Бюджетные кредиты от других бюджетов </w:t>
            </w:r>
            <w:r w:rsidRPr="002403B8">
              <w:rPr>
                <w:bCs/>
                <w:sz w:val="28"/>
                <w:szCs w:val="28"/>
              </w:rPr>
              <w:lastRenderedPageBreak/>
              <w:t>бюджетной системы Российской Федерации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lastRenderedPageBreak/>
              <w:t>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</w:tr>
      <w:tr w:rsidR="002403B8" w:rsidRPr="002403B8" w:rsidTr="002403B8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lastRenderedPageBreak/>
              <w:t>0103 0100 00 0000 800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</w:tr>
      <w:tr w:rsidR="002403B8" w:rsidRPr="002403B8" w:rsidTr="002403B8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0103 0100 10 0000 810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0,00</w:t>
            </w:r>
          </w:p>
        </w:tc>
      </w:tr>
      <w:tr w:rsidR="002403B8" w:rsidRPr="002403B8" w:rsidTr="002403B8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0105 0000 00 0000 000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169 139,20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- 154 884,14</w:t>
            </w:r>
          </w:p>
        </w:tc>
      </w:tr>
      <w:tr w:rsidR="002403B8" w:rsidRPr="002403B8" w:rsidTr="002403B8">
        <w:trPr>
          <w:trHeight w:val="396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0105 0000 00 0000 500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Увеличение остатков средств бюджета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- 37 983 487,02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- 37 989 440,46</w:t>
            </w:r>
          </w:p>
        </w:tc>
      </w:tr>
      <w:tr w:rsidR="002403B8" w:rsidRPr="002403B8" w:rsidTr="002403B8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0105 0200 00 0000 500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- 37 983 487,02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- 37 989 440,46</w:t>
            </w:r>
          </w:p>
        </w:tc>
      </w:tr>
      <w:tr w:rsidR="002403B8" w:rsidRPr="002403B8" w:rsidTr="002403B8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0105 0201 00 0000 510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- 37 983 487,02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- 37 989 440,46</w:t>
            </w:r>
          </w:p>
        </w:tc>
      </w:tr>
      <w:tr w:rsidR="002403B8" w:rsidRPr="002403B8" w:rsidTr="002403B8">
        <w:trPr>
          <w:trHeight w:val="1066"/>
        </w:trPr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0105 0201 10 0000 510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- 37 983 487,02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- 37 989 440,46</w:t>
            </w:r>
          </w:p>
        </w:tc>
      </w:tr>
      <w:tr w:rsidR="002403B8" w:rsidRPr="002403B8" w:rsidTr="002403B8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0105 0000 00 0000 600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38 152 626,22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37 834 556,32</w:t>
            </w:r>
          </w:p>
        </w:tc>
      </w:tr>
      <w:tr w:rsidR="002403B8" w:rsidRPr="002403B8" w:rsidTr="002403B8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 xml:space="preserve">0105 0200 00 0000 610 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38 152 626,22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37 834 556,32</w:t>
            </w:r>
          </w:p>
        </w:tc>
      </w:tr>
      <w:tr w:rsidR="002403B8" w:rsidRPr="002403B8" w:rsidTr="002403B8">
        <w:tc>
          <w:tcPr>
            <w:tcW w:w="3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0105 0201 00 0000 610</w:t>
            </w:r>
          </w:p>
        </w:tc>
        <w:tc>
          <w:tcPr>
            <w:tcW w:w="6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38 152 626,22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37 834 556,32</w:t>
            </w:r>
          </w:p>
        </w:tc>
      </w:tr>
      <w:tr w:rsidR="002403B8" w:rsidRPr="002403B8" w:rsidTr="002403B8">
        <w:tc>
          <w:tcPr>
            <w:tcW w:w="36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bCs/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0105 0201 10 0000 610</w:t>
            </w:r>
          </w:p>
        </w:tc>
        <w:tc>
          <w:tcPr>
            <w:tcW w:w="65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rPr>
                <w:sz w:val="28"/>
                <w:szCs w:val="28"/>
              </w:rPr>
            </w:pPr>
            <w:r w:rsidRPr="002403B8">
              <w:rPr>
                <w:bCs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0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38 152 626,22</w:t>
            </w:r>
          </w:p>
        </w:tc>
        <w:tc>
          <w:tcPr>
            <w:tcW w:w="223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03B8" w:rsidRPr="002403B8" w:rsidRDefault="002403B8">
            <w:pPr>
              <w:pStyle w:val="320"/>
              <w:snapToGrid w:val="0"/>
              <w:jc w:val="right"/>
              <w:rPr>
                <w:sz w:val="28"/>
                <w:szCs w:val="28"/>
              </w:rPr>
            </w:pPr>
            <w:r w:rsidRPr="002403B8">
              <w:rPr>
                <w:sz w:val="28"/>
                <w:szCs w:val="28"/>
              </w:rPr>
              <w:t>37 834 556,32</w:t>
            </w:r>
          </w:p>
        </w:tc>
      </w:tr>
    </w:tbl>
    <w:p w:rsidR="002403B8" w:rsidRPr="002403B8" w:rsidRDefault="002403B8">
      <w:pPr>
        <w:rPr>
          <w:sz w:val="28"/>
          <w:szCs w:val="28"/>
        </w:rPr>
      </w:pPr>
    </w:p>
    <w:sectPr w:rsidR="002403B8" w:rsidRPr="002403B8" w:rsidSect="002403B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771F" w:rsidRDefault="002D771F" w:rsidP="002403B8">
      <w:r>
        <w:separator/>
      </w:r>
    </w:p>
  </w:endnote>
  <w:endnote w:type="continuationSeparator" w:id="1">
    <w:p w:rsidR="002D771F" w:rsidRDefault="002D771F" w:rsidP="00240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771F" w:rsidRDefault="002D771F" w:rsidP="002403B8">
      <w:r>
        <w:separator/>
      </w:r>
    </w:p>
  </w:footnote>
  <w:footnote w:type="continuationSeparator" w:id="1">
    <w:p w:rsidR="002D771F" w:rsidRDefault="002D771F" w:rsidP="002403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03B8"/>
    <w:rsid w:val="000325C2"/>
    <w:rsid w:val="000935E5"/>
    <w:rsid w:val="000A2705"/>
    <w:rsid w:val="000E452B"/>
    <w:rsid w:val="001A3E5B"/>
    <w:rsid w:val="002403B8"/>
    <w:rsid w:val="00243832"/>
    <w:rsid w:val="0027171C"/>
    <w:rsid w:val="002D771F"/>
    <w:rsid w:val="00423011"/>
    <w:rsid w:val="005F4B61"/>
    <w:rsid w:val="00616384"/>
    <w:rsid w:val="006A4352"/>
    <w:rsid w:val="00854393"/>
    <w:rsid w:val="00863A36"/>
    <w:rsid w:val="008907B1"/>
    <w:rsid w:val="00903EE5"/>
    <w:rsid w:val="00945F4D"/>
    <w:rsid w:val="00A85EFF"/>
    <w:rsid w:val="00BA4555"/>
    <w:rsid w:val="00BB4652"/>
    <w:rsid w:val="00BB5E5F"/>
    <w:rsid w:val="00C52DAB"/>
    <w:rsid w:val="00C66882"/>
    <w:rsid w:val="00CD4304"/>
    <w:rsid w:val="00CE1881"/>
    <w:rsid w:val="00D83E3F"/>
    <w:rsid w:val="00E86931"/>
    <w:rsid w:val="00F17C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03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2403B8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2403B8"/>
    <w:pPr>
      <w:keepNext/>
      <w:tabs>
        <w:tab w:val="num" w:pos="0"/>
        <w:tab w:val="left" w:pos="1440"/>
      </w:tabs>
      <w:ind w:left="1440" w:hanging="360"/>
      <w:jc w:val="center"/>
      <w:outlineLvl w:val="2"/>
    </w:pPr>
    <w:rPr>
      <w:b/>
      <w:bCs/>
      <w:kern w:val="2"/>
      <w:sz w:val="32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2403B8"/>
    <w:pPr>
      <w:tabs>
        <w:tab w:val="num" w:pos="0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03B8"/>
    <w:rPr>
      <w:rFonts w:ascii="Arial" w:eastAsia="Times New Roman" w:hAnsi="Arial" w:cs="Arial"/>
      <w:b/>
      <w:bCs/>
      <w:kern w:val="2"/>
      <w:sz w:val="32"/>
      <w:szCs w:val="32"/>
      <w:lang w:eastAsia="ar-SA"/>
    </w:rPr>
  </w:style>
  <w:style w:type="paragraph" w:styleId="a3">
    <w:name w:val="header"/>
    <w:basedOn w:val="a"/>
    <w:link w:val="a4"/>
    <w:unhideWhenUsed/>
    <w:rsid w:val="002403B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403B8"/>
  </w:style>
  <w:style w:type="paragraph" w:styleId="a5">
    <w:name w:val="footer"/>
    <w:basedOn w:val="a"/>
    <w:link w:val="a6"/>
    <w:uiPriority w:val="99"/>
    <w:semiHidden/>
    <w:unhideWhenUsed/>
    <w:rsid w:val="002403B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403B8"/>
  </w:style>
  <w:style w:type="character" w:customStyle="1" w:styleId="30">
    <w:name w:val="Заголовок 3 Знак"/>
    <w:basedOn w:val="a0"/>
    <w:link w:val="3"/>
    <w:semiHidden/>
    <w:rsid w:val="002403B8"/>
    <w:rPr>
      <w:rFonts w:ascii="Times New Roman" w:eastAsia="Times New Roman" w:hAnsi="Times New Roman" w:cs="Times New Roman"/>
      <w:b/>
      <w:bCs/>
      <w:kern w:val="2"/>
      <w:sz w:val="32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2403B8"/>
    <w:rPr>
      <w:rFonts w:ascii="Arial" w:eastAsia="Times New Roman" w:hAnsi="Arial" w:cs="Arial"/>
      <w:lang w:eastAsia="ar-SA"/>
    </w:rPr>
  </w:style>
  <w:style w:type="paragraph" w:styleId="a7">
    <w:name w:val="Normal (Web)"/>
    <w:basedOn w:val="a"/>
    <w:unhideWhenUsed/>
    <w:rsid w:val="002403B8"/>
    <w:pPr>
      <w:suppressAutoHyphens w:val="0"/>
      <w:spacing w:before="280" w:after="280"/>
    </w:pPr>
  </w:style>
  <w:style w:type="character" w:customStyle="1" w:styleId="a8">
    <w:name w:val="Основной текст Знак"/>
    <w:basedOn w:val="a0"/>
    <w:link w:val="a9"/>
    <w:semiHidden/>
    <w:rsid w:val="002403B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"/>
    <w:basedOn w:val="a"/>
    <w:link w:val="a8"/>
    <w:semiHidden/>
    <w:unhideWhenUsed/>
    <w:rsid w:val="002403B8"/>
    <w:pPr>
      <w:spacing w:after="120"/>
    </w:pPr>
  </w:style>
  <w:style w:type="paragraph" w:styleId="aa">
    <w:name w:val="Body Text Indent"/>
    <w:basedOn w:val="a"/>
    <w:link w:val="ab"/>
    <w:semiHidden/>
    <w:unhideWhenUsed/>
    <w:rsid w:val="002403B8"/>
    <w:pPr>
      <w:spacing w:after="120"/>
      <w:ind w:left="283"/>
    </w:pPr>
    <w:rPr>
      <w:kern w:val="2"/>
    </w:rPr>
  </w:style>
  <w:style w:type="character" w:customStyle="1" w:styleId="ab">
    <w:name w:val="Основной текст с отступом Знак"/>
    <w:basedOn w:val="a0"/>
    <w:link w:val="aa"/>
    <w:semiHidden/>
    <w:rsid w:val="002403B8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customStyle="1" w:styleId="ac">
    <w:name w:val="Заголовок"/>
    <w:basedOn w:val="a"/>
    <w:next w:val="a9"/>
    <w:rsid w:val="002403B8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8">
    <w:name w:val="Название8"/>
    <w:basedOn w:val="a"/>
    <w:rsid w:val="002403B8"/>
    <w:pPr>
      <w:suppressLineNumbers/>
      <w:spacing w:before="120" w:after="120"/>
    </w:pPr>
    <w:rPr>
      <w:rFonts w:cs="Mangal"/>
      <w:i/>
      <w:iCs/>
    </w:rPr>
  </w:style>
  <w:style w:type="paragraph" w:customStyle="1" w:styleId="80">
    <w:name w:val="Указатель8"/>
    <w:basedOn w:val="a"/>
    <w:rsid w:val="002403B8"/>
    <w:pPr>
      <w:suppressLineNumbers/>
    </w:pPr>
    <w:rPr>
      <w:rFonts w:cs="Mangal"/>
    </w:rPr>
  </w:style>
  <w:style w:type="paragraph" w:customStyle="1" w:styleId="7">
    <w:name w:val="Название7"/>
    <w:basedOn w:val="a"/>
    <w:rsid w:val="002403B8"/>
    <w:pPr>
      <w:suppressLineNumbers/>
      <w:spacing w:before="120" w:after="120"/>
    </w:pPr>
    <w:rPr>
      <w:rFonts w:cs="Mangal"/>
      <w:i/>
      <w:iCs/>
    </w:rPr>
  </w:style>
  <w:style w:type="paragraph" w:customStyle="1" w:styleId="70">
    <w:name w:val="Указатель7"/>
    <w:basedOn w:val="a"/>
    <w:rsid w:val="002403B8"/>
    <w:pPr>
      <w:suppressLineNumbers/>
    </w:pPr>
    <w:rPr>
      <w:rFonts w:cs="Mangal"/>
    </w:rPr>
  </w:style>
  <w:style w:type="paragraph" w:customStyle="1" w:styleId="6">
    <w:name w:val="Название6"/>
    <w:basedOn w:val="a"/>
    <w:rsid w:val="002403B8"/>
    <w:pPr>
      <w:suppressLineNumbers/>
      <w:spacing w:before="120" w:after="120"/>
    </w:pPr>
    <w:rPr>
      <w:rFonts w:cs="Mangal"/>
      <w:i/>
      <w:iCs/>
    </w:rPr>
  </w:style>
  <w:style w:type="paragraph" w:customStyle="1" w:styleId="60">
    <w:name w:val="Указатель6"/>
    <w:basedOn w:val="a"/>
    <w:rsid w:val="002403B8"/>
    <w:pPr>
      <w:suppressLineNumbers/>
    </w:pPr>
    <w:rPr>
      <w:rFonts w:cs="Mangal"/>
    </w:rPr>
  </w:style>
  <w:style w:type="paragraph" w:customStyle="1" w:styleId="5">
    <w:name w:val="Название5"/>
    <w:basedOn w:val="a"/>
    <w:rsid w:val="002403B8"/>
    <w:pPr>
      <w:suppressLineNumbers/>
      <w:spacing w:before="120" w:after="120"/>
    </w:pPr>
    <w:rPr>
      <w:rFonts w:cs="Mangal"/>
      <w:i/>
      <w:iCs/>
    </w:rPr>
  </w:style>
  <w:style w:type="paragraph" w:customStyle="1" w:styleId="50">
    <w:name w:val="Указатель5"/>
    <w:basedOn w:val="a"/>
    <w:rsid w:val="002403B8"/>
    <w:pPr>
      <w:suppressLineNumbers/>
    </w:pPr>
    <w:rPr>
      <w:rFonts w:cs="Mangal"/>
    </w:rPr>
  </w:style>
  <w:style w:type="paragraph" w:customStyle="1" w:styleId="4">
    <w:name w:val="Название4"/>
    <w:basedOn w:val="a"/>
    <w:rsid w:val="002403B8"/>
    <w:pPr>
      <w:suppressLineNumbers/>
      <w:spacing w:before="120" w:after="120"/>
    </w:pPr>
    <w:rPr>
      <w:rFonts w:cs="Mangal"/>
      <w:i/>
      <w:iCs/>
    </w:rPr>
  </w:style>
  <w:style w:type="paragraph" w:customStyle="1" w:styleId="40">
    <w:name w:val="Указатель4"/>
    <w:basedOn w:val="a"/>
    <w:rsid w:val="002403B8"/>
    <w:pPr>
      <w:suppressLineNumbers/>
    </w:pPr>
    <w:rPr>
      <w:rFonts w:cs="Mangal"/>
    </w:rPr>
  </w:style>
  <w:style w:type="paragraph" w:customStyle="1" w:styleId="31">
    <w:name w:val="Название3"/>
    <w:basedOn w:val="a"/>
    <w:rsid w:val="002403B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2">
    <w:name w:val="Указатель3"/>
    <w:basedOn w:val="a"/>
    <w:rsid w:val="002403B8"/>
    <w:pPr>
      <w:suppressLineNumbers/>
    </w:pPr>
    <w:rPr>
      <w:rFonts w:ascii="Arial" w:hAnsi="Arial" w:cs="Mangal"/>
    </w:rPr>
  </w:style>
  <w:style w:type="paragraph" w:customStyle="1" w:styleId="2">
    <w:name w:val="Название2"/>
    <w:basedOn w:val="a"/>
    <w:rsid w:val="002403B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0">
    <w:name w:val="Указатель2"/>
    <w:basedOn w:val="a"/>
    <w:rsid w:val="002403B8"/>
    <w:pPr>
      <w:suppressLineNumbers/>
    </w:pPr>
    <w:rPr>
      <w:rFonts w:ascii="Arial" w:hAnsi="Arial" w:cs="Mangal"/>
    </w:rPr>
  </w:style>
  <w:style w:type="paragraph" w:customStyle="1" w:styleId="11">
    <w:name w:val="Название1"/>
    <w:basedOn w:val="a"/>
    <w:rsid w:val="002403B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2">
    <w:name w:val="Указатель1"/>
    <w:basedOn w:val="a"/>
    <w:rsid w:val="002403B8"/>
    <w:pPr>
      <w:suppressLineNumbers/>
    </w:pPr>
    <w:rPr>
      <w:rFonts w:ascii="Arial" w:hAnsi="Arial" w:cs="Mangal"/>
    </w:rPr>
  </w:style>
  <w:style w:type="paragraph" w:customStyle="1" w:styleId="ConsPlusNormal">
    <w:name w:val="ConsPlusNormal"/>
    <w:rsid w:val="002403B8"/>
    <w:pPr>
      <w:suppressAutoHyphens/>
      <w:autoSpaceDE w:val="0"/>
      <w:spacing w:after="0" w:line="240" w:lineRule="auto"/>
      <w:ind w:firstLine="720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320">
    <w:name w:val="Основной текст 32"/>
    <w:basedOn w:val="a"/>
    <w:rsid w:val="002403B8"/>
    <w:pPr>
      <w:spacing w:after="120"/>
    </w:pPr>
    <w:rPr>
      <w:kern w:val="2"/>
      <w:sz w:val="16"/>
      <w:szCs w:val="16"/>
    </w:rPr>
  </w:style>
  <w:style w:type="paragraph" w:customStyle="1" w:styleId="310">
    <w:name w:val="Основной текст 31"/>
    <w:basedOn w:val="a"/>
    <w:rsid w:val="002403B8"/>
    <w:pPr>
      <w:spacing w:after="120"/>
    </w:pPr>
    <w:rPr>
      <w:kern w:val="2"/>
      <w:sz w:val="16"/>
      <w:szCs w:val="16"/>
    </w:rPr>
  </w:style>
  <w:style w:type="paragraph" w:customStyle="1" w:styleId="21">
    <w:name w:val="Основной текст 21"/>
    <w:basedOn w:val="a"/>
    <w:rsid w:val="002403B8"/>
    <w:rPr>
      <w:b/>
      <w:bCs/>
      <w:i/>
      <w:iCs/>
      <w:kern w:val="2"/>
      <w:sz w:val="28"/>
    </w:rPr>
  </w:style>
  <w:style w:type="paragraph" w:customStyle="1" w:styleId="ad">
    <w:name w:val="Содержимое таблицы"/>
    <w:basedOn w:val="a"/>
    <w:rsid w:val="002403B8"/>
    <w:pPr>
      <w:suppressLineNumbers/>
    </w:pPr>
  </w:style>
  <w:style w:type="paragraph" w:customStyle="1" w:styleId="ae">
    <w:name w:val="Заголовок таблицы"/>
    <w:basedOn w:val="ad"/>
    <w:rsid w:val="002403B8"/>
    <w:pPr>
      <w:jc w:val="center"/>
    </w:pPr>
    <w:rPr>
      <w:b/>
      <w:bCs/>
    </w:rPr>
  </w:style>
  <w:style w:type="paragraph" w:customStyle="1" w:styleId="13">
    <w:name w:val="Стиль1"/>
    <w:basedOn w:val="a"/>
    <w:rsid w:val="002403B8"/>
    <w:pPr>
      <w:tabs>
        <w:tab w:val="left" w:pos="0"/>
      </w:tabs>
      <w:snapToGrid w:val="0"/>
      <w:ind w:left="1584" w:hanging="1584"/>
    </w:pPr>
  </w:style>
  <w:style w:type="paragraph" w:customStyle="1" w:styleId="9120279">
    <w:name w:val="Стиль Заголовок 9 + 12 пт Слева:  0 см Выступ:  279 см"/>
    <w:basedOn w:val="a"/>
    <w:rsid w:val="002403B8"/>
    <w:pPr>
      <w:ind w:left="1584" w:hanging="1584"/>
    </w:pPr>
    <w:rPr>
      <w:szCs w:val="20"/>
    </w:rPr>
  </w:style>
  <w:style w:type="paragraph" w:customStyle="1" w:styleId="100">
    <w:name w:val="Стиль Верхний колонтитул + 10 пт"/>
    <w:basedOn w:val="a"/>
    <w:rsid w:val="002403B8"/>
    <w:rPr>
      <w:sz w:val="20"/>
    </w:rPr>
  </w:style>
  <w:style w:type="paragraph" w:customStyle="1" w:styleId="22">
    <w:name w:val="Стиль2"/>
    <w:basedOn w:val="a"/>
    <w:rsid w:val="002403B8"/>
    <w:pPr>
      <w:tabs>
        <w:tab w:val="left" w:pos="708"/>
      </w:tabs>
      <w:snapToGrid w:val="0"/>
    </w:pPr>
  </w:style>
  <w:style w:type="paragraph" w:customStyle="1" w:styleId="14">
    <w:name w:val="Текст1"/>
    <w:basedOn w:val="a"/>
    <w:rsid w:val="002403B8"/>
    <w:rPr>
      <w:rFonts w:ascii="Courier New" w:hAnsi="Courier New" w:cs="Courier New"/>
      <w:sz w:val="20"/>
      <w:szCs w:val="20"/>
    </w:rPr>
  </w:style>
  <w:style w:type="paragraph" w:customStyle="1" w:styleId="9TimesNewRoman-006">
    <w:name w:val="Стиль Заголовок 9 + (латиница) Times New Roman Слева:  -006 см В..."/>
    <w:basedOn w:val="a"/>
    <w:next w:val="14"/>
    <w:rsid w:val="002403B8"/>
    <w:pPr>
      <w:ind w:left="27" w:right="-3" w:hanging="60"/>
    </w:pPr>
    <w:rPr>
      <w:szCs w:val="20"/>
    </w:rPr>
  </w:style>
  <w:style w:type="paragraph" w:customStyle="1" w:styleId="af">
    <w:name w:val="Стиль По ширине"/>
    <w:basedOn w:val="a"/>
    <w:rsid w:val="002403B8"/>
    <w:pPr>
      <w:jc w:val="both"/>
    </w:pPr>
    <w:rPr>
      <w:szCs w:val="20"/>
    </w:rPr>
  </w:style>
  <w:style w:type="character" w:customStyle="1" w:styleId="WW8Num1z0">
    <w:name w:val="WW8Num1z0"/>
    <w:rsid w:val="002403B8"/>
  </w:style>
  <w:style w:type="character" w:customStyle="1" w:styleId="WW8Num1z1">
    <w:name w:val="WW8Num1z1"/>
    <w:rsid w:val="002403B8"/>
  </w:style>
  <w:style w:type="character" w:customStyle="1" w:styleId="WW8Num1z2">
    <w:name w:val="WW8Num1z2"/>
    <w:rsid w:val="002403B8"/>
  </w:style>
  <w:style w:type="character" w:customStyle="1" w:styleId="WW8Num1z3">
    <w:name w:val="WW8Num1z3"/>
    <w:rsid w:val="002403B8"/>
  </w:style>
  <w:style w:type="character" w:customStyle="1" w:styleId="WW8Num1z4">
    <w:name w:val="WW8Num1z4"/>
    <w:rsid w:val="002403B8"/>
  </w:style>
  <w:style w:type="character" w:customStyle="1" w:styleId="WW8Num1z5">
    <w:name w:val="WW8Num1z5"/>
    <w:rsid w:val="002403B8"/>
  </w:style>
  <w:style w:type="character" w:customStyle="1" w:styleId="WW8Num1z6">
    <w:name w:val="WW8Num1z6"/>
    <w:rsid w:val="002403B8"/>
  </w:style>
  <w:style w:type="character" w:customStyle="1" w:styleId="WW8Num1z7">
    <w:name w:val="WW8Num1z7"/>
    <w:rsid w:val="002403B8"/>
  </w:style>
  <w:style w:type="character" w:customStyle="1" w:styleId="WW8Num1z8">
    <w:name w:val="WW8Num1z8"/>
    <w:rsid w:val="002403B8"/>
  </w:style>
  <w:style w:type="character" w:customStyle="1" w:styleId="81">
    <w:name w:val="Основной шрифт абзаца8"/>
    <w:rsid w:val="002403B8"/>
  </w:style>
  <w:style w:type="character" w:customStyle="1" w:styleId="71">
    <w:name w:val="Основной шрифт абзаца7"/>
    <w:rsid w:val="002403B8"/>
  </w:style>
  <w:style w:type="character" w:customStyle="1" w:styleId="WW8Num2z0">
    <w:name w:val="WW8Num2z0"/>
    <w:rsid w:val="002403B8"/>
    <w:rPr>
      <w:rFonts w:ascii="Times New Roman" w:eastAsia="Times New Roman" w:hAnsi="Times New Roman" w:cs="Times New Roman" w:hint="default"/>
      <w:sz w:val="28"/>
      <w:szCs w:val="24"/>
    </w:rPr>
  </w:style>
  <w:style w:type="character" w:customStyle="1" w:styleId="WW8Num2z1">
    <w:name w:val="WW8Num2z1"/>
    <w:rsid w:val="002403B8"/>
    <w:rPr>
      <w:rFonts w:ascii="Courier New" w:hAnsi="Courier New" w:cs="Courier New" w:hint="default"/>
    </w:rPr>
  </w:style>
  <w:style w:type="character" w:customStyle="1" w:styleId="WW8Num2z2">
    <w:name w:val="WW8Num2z2"/>
    <w:rsid w:val="002403B8"/>
    <w:rPr>
      <w:rFonts w:ascii="Wingdings" w:hAnsi="Wingdings" w:cs="Wingdings" w:hint="default"/>
    </w:rPr>
  </w:style>
  <w:style w:type="character" w:customStyle="1" w:styleId="WW8Num2z3">
    <w:name w:val="WW8Num2z3"/>
    <w:rsid w:val="002403B8"/>
    <w:rPr>
      <w:rFonts w:ascii="Symbol" w:hAnsi="Symbol" w:cs="Symbol" w:hint="default"/>
    </w:rPr>
  </w:style>
  <w:style w:type="character" w:customStyle="1" w:styleId="WW8Num2z4">
    <w:name w:val="WW8Num2z4"/>
    <w:rsid w:val="002403B8"/>
  </w:style>
  <w:style w:type="character" w:customStyle="1" w:styleId="WW8Num2z5">
    <w:name w:val="WW8Num2z5"/>
    <w:rsid w:val="002403B8"/>
  </w:style>
  <w:style w:type="character" w:customStyle="1" w:styleId="WW8Num2z6">
    <w:name w:val="WW8Num2z6"/>
    <w:rsid w:val="002403B8"/>
  </w:style>
  <w:style w:type="character" w:customStyle="1" w:styleId="WW8Num2z7">
    <w:name w:val="WW8Num2z7"/>
    <w:rsid w:val="002403B8"/>
  </w:style>
  <w:style w:type="character" w:customStyle="1" w:styleId="WW8Num2z8">
    <w:name w:val="WW8Num2z8"/>
    <w:rsid w:val="002403B8"/>
  </w:style>
  <w:style w:type="character" w:customStyle="1" w:styleId="61">
    <w:name w:val="Основной шрифт абзаца6"/>
    <w:rsid w:val="002403B8"/>
  </w:style>
  <w:style w:type="character" w:customStyle="1" w:styleId="51">
    <w:name w:val="Основной шрифт абзаца5"/>
    <w:rsid w:val="002403B8"/>
  </w:style>
  <w:style w:type="character" w:customStyle="1" w:styleId="41">
    <w:name w:val="Основной шрифт абзаца4"/>
    <w:rsid w:val="002403B8"/>
  </w:style>
  <w:style w:type="character" w:customStyle="1" w:styleId="Absatz-Standardschriftart">
    <w:name w:val="Absatz-Standardschriftart"/>
    <w:rsid w:val="002403B8"/>
  </w:style>
  <w:style w:type="character" w:customStyle="1" w:styleId="33">
    <w:name w:val="Основной шрифт абзаца3"/>
    <w:rsid w:val="002403B8"/>
  </w:style>
  <w:style w:type="character" w:customStyle="1" w:styleId="WW-Absatz-Standardschriftart">
    <w:name w:val="WW-Absatz-Standardschriftart"/>
    <w:rsid w:val="002403B8"/>
  </w:style>
  <w:style w:type="character" w:customStyle="1" w:styleId="23">
    <w:name w:val="Основной шрифт абзаца2"/>
    <w:rsid w:val="002403B8"/>
  </w:style>
  <w:style w:type="character" w:customStyle="1" w:styleId="15">
    <w:name w:val="Основной шрифт абзаца1"/>
    <w:rsid w:val="002403B8"/>
  </w:style>
  <w:style w:type="character" w:customStyle="1" w:styleId="WW8Num5z2">
    <w:name w:val="WW8Num5z2"/>
    <w:rsid w:val="002403B8"/>
  </w:style>
  <w:style w:type="character" w:customStyle="1" w:styleId="WW8Num5z3">
    <w:name w:val="WW8Num5z3"/>
    <w:rsid w:val="002403B8"/>
  </w:style>
  <w:style w:type="paragraph" w:styleId="af0">
    <w:name w:val="No Spacing"/>
    <w:uiPriority w:val="1"/>
    <w:qFormat/>
    <w:rsid w:val="002403B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497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615537-7FC9-4508-B4C1-1E21391B7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5305</Words>
  <Characters>30241</Characters>
  <Application>Microsoft Office Word</Application>
  <DocSecurity>0</DocSecurity>
  <Lines>252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2020-03-27T06:57:00Z</cp:lastPrinted>
  <dcterms:created xsi:type="dcterms:W3CDTF">2020-03-27T06:35:00Z</dcterms:created>
  <dcterms:modified xsi:type="dcterms:W3CDTF">2020-03-27T06:57:00Z</dcterms:modified>
</cp:coreProperties>
</file>