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EE6" w:rsidRPr="00076EE6" w:rsidRDefault="00937DFC" w:rsidP="00076EE6">
      <w:pPr>
        <w:pStyle w:val="a4"/>
        <w:rPr>
          <w:b/>
          <w:szCs w:val="28"/>
        </w:rPr>
      </w:pPr>
      <w:r w:rsidRPr="00076EE6">
        <w:rPr>
          <w:b/>
          <w:szCs w:val="28"/>
        </w:rPr>
        <w:t>Информация</w:t>
      </w:r>
    </w:p>
    <w:p w:rsidR="00937DFC" w:rsidRPr="00076EE6" w:rsidRDefault="00937DFC" w:rsidP="00076EE6">
      <w:pPr>
        <w:pStyle w:val="a4"/>
        <w:rPr>
          <w:b/>
          <w:szCs w:val="28"/>
        </w:rPr>
      </w:pPr>
      <w:r w:rsidRPr="00076EE6">
        <w:rPr>
          <w:b/>
          <w:szCs w:val="28"/>
        </w:rPr>
        <w:t xml:space="preserve">о работе с обращениями граждан </w:t>
      </w:r>
      <w:r w:rsidR="00076EE6" w:rsidRPr="00076EE6">
        <w:rPr>
          <w:b/>
          <w:szCs w:val="28"/>
        </w:rPr>
        <w:t xml:space="preserve">администрации муниципального образования- Куплинское сельское поселение Шацкого муниципального района Рязанской области </w:t>
      </w:r>
      <w:r w:rsidRPr="00076EE6">
        <w:rPr>
          <w:b/>
          <w:szCs w:val="28"/>
        </w:rPr>
        <w:t>за 2 картал 2020 года</w:t>
      </w:r>
    </w:p>
    <w:p w:rsidR="00937DFC" w:rsidRPr="00076EE6" w:rsidRDefault="00937DFC" w:rsidP="00076EE6">
      <w:pPr>
        <w:pStyle w:val="a4"/>
        <w:rPr>
          <w:szCs w:val="28"/>
        </w:rPr>
      </w:pPr>
    </w:p>
    <w:p w:rsidR="00937DFC" w:rsidRDefault="00937DFC" w:rsidP="00937DFC">
      <w:pPr>
        <w:pStyle w:val="a4"/>
        <w:jc w:val="both"/>
        <w:rPr>
          <w:szCs w:val="28"/>
        </w:rPr>
      </w:pPr>
      <w:r>
        <w:rPr>
          <w:szCs w:val="28"/>
        </w:rPr>
        <w:t xml:space="preserve">         Администрация муниципального образования – </w:t>
      </w:r>
      <w:r w:rsidR="0038256C">
        <w:rPr>
          <w:szCs w:val="28"/>
        </w:rPr>
        <w:t>Куплинское сельское поселение Шацкого муниципального</w:t>
      </w:r>
      <w:r>
        <w:rPr>
          <w:szCs w:val="28"/>
        </w:rPr>
        <w:t xml:space="preserve"> район</w:t>
      </w:r>
      <w:r w:rsidR="0038256C">
        <w:rPr>
          <w:szCs w:val="28"/>
        </w:rPr>
        <w:t>а</w:t>
      </w:r>
      <w:r>
        <w:rPr>
          <w:szCs w:val="28"/>
        </w:rPr>
        <w:t xml:space="preserve"> Рязанской области направляет информацию о выработанных мерах, направленных на устранение причин и условий, способствующих повышенной активности  по вопросам, решение которых входит в комптенцию </w:t>
      </w:r>
      <w:r w:rsidR="0038256C">
        <w:rPr>
          <w:szCs w:val="28"/>
        </w:rPr>
        <w:t xml:space="preserve">администрации муниципального образования- куплинское сельское поселение </w:t>
      </w:r>
      <w:r>
        <w:rPr>
          <w:szCs w:val="28"/>
        </w:rPr>
        <w:t xml:space="preserve">  Шацкого муниципального района.</w:t>
      </w:r>
    </w:p>
    <w:p w:rsidR="00937DFC" w:rsidRDefault="00937DFC" w:rsidP="00937DFC">
      <w:pPr>
        <w:pStyle w:val="a4"/>
        <w:jc w:val="both"/>
        <w:rPr>
          <w:szCs w:val="28"/>
        </w:rPr>
      </w:pPr>
      <w:r>
        <w:rPr>
          <w:szCs w:val="28"/>
        </w:rPr>
        <w:t xml:space="preserve">      По сравнению с 1 кварталом 2020 года во 2 квартале 2020 году общее количес</w:t>
      </w:r>
      <w:r w:rsidR="00076EE6">
        <w:rPr>
          <w:szCs w:val="28"/>
        </w:rPr>
        <w:t>тво обращений увеличилось  с 23 до 35</w:t>
      </w:r>
      <w:r>
        <w:rPr>
          <w:szCs w:val="28"/>
        </w:rPr>
        <w:t xml:space="preserve">. Это связано с прибытием  граждан в </w:t>
      </w:r>
      <w:r w:rsidR="00076EE6">
        <w:rPr>
          <w:szCs w:val="28"/>
        </w:rPr>
        <w:t xml:space="preserve">поселение  </w:t>
      </w:r>
      <w:r>
        <w:rPr>
          <w:szCs w:val="28"/>
        </w:rPr>
        <w:t xml:space="preserve"> из других регионов.   </w:t>
      </w:r>
    </w:p>
    <w:p w:rsidR="00937DFC" w:rsidRDefault="009C6766" w:rsidP="00937DFC">
      <w:pPr>
        <w:pStyle w:val="a4"/>
        <w:ind w:firstLine="708"/>
        <w:jc w:val="both"/>
        <w:rPr>
          <w:szCs w:val="28"/>
        </w:rPr>
      </w:pPr>
      <w:r>
        <w:rPr>
          <w:szCs w:val="28"/>
        </w:rPr>
        <w:t>К</w:t>
      </w:r>
      <w:r w:rsidR="00937DFC">
        <w:rPr>
          <w:szCs w:val="28"/>
        </w:rPr>
        <w:t>оличество обращений в форме эле</w:t>
      </w:r>
      <w:r>
        <w:rPr>
          <w:szCs w:val="28"/>
        </w:rPr>
        <w:t>ктронного документа  нет,а по телефону увеличилось с 10 до 17</w:t>
      </w:r>
      <w:r w:rsidR="00937DFC">
        <w:rPr>
          <w:szCs w:val="28"/>
        </w:rPr>
        <w:t>.  Так же прибавилось  коли</w:t>
      </w:r>
      <w:r>
        <w:rPr>
          <w:szCs w:val="28"/>
        </w:rPr>
        <w:t>чество письменных обращений с 1 до 3</w:t>
      </w:r>
      <w:r w:rsidR="00937DFC">
        <w:rPr>
          <w:szCs w:val="28"/>
        </w:rPr>
        <w:t xml:space="preserve">. </w:t>
      </w:r>
    </w:p>
    <w:p w:rsidR="00076EE6" w:rsidRDefault="00937DFC" w:rsidP="00076EE6">
      <w:pPr>
        <w:pStyle w:val="a4"/>
        <w:jc w:val="both"/>
        <w:rPr>
          <w:szCs w:val="28"/>
        </w:rPr>
      </w:pPr>
      <w:r>
        <w:rPr>
          <w:szCs w:val="28"/>
        </w:rPr>
        <w:t xml:space="preserve">           Преимущественные темы обращений - это вопросы жилищно</w:t>
      </w:r>
      <w:r w:rsidR="0063028E">
        <w:rPr>
          <w:szCs w:val="28"/>
        </w:rPr>
        <w:t xml:space="preserve"> </w:t>
      </w:r>
      <w:r>
        <w:rPr>
          <w:szCs w:val="28"/>
        </w:rPr>
        <w:t>-коммунальной, экономической и социальной сфер. Проблемы жилищно-ком</w:t>
      </w:r>
      <w:r w:rsidR="00076EE6">
        <w:rPr>
          <w:szCs w:val="28"/>
        </w:rPr>
        <w:t xml:space="preserve">мунального хозяйства, </w:t>
      </w:r>
      <w:r>
        <w:rPr>
          <w:szCs w:val="28"/>
        </w:rPr>
        <w:t xml:space="preserve">  в том числе ремонта и содержания дорог, обращение с ТКО </w:t>
      </w:r>
      <w:r w:rsidR="00076EE6">
        <w:rPr>
          <w:szCs w:val="28"/>
        </w:rPr>
        <w:t>,</w:t>
      </w:r>
      <w:r w:rsidR="0038256C">
        <w:rPr>
          <w:szCs w:val="28"/>
        </w:rPr>
        <w:t xml:space="preserve"> </w:t>
      </w:r>
      <w:r w:rsidR="00076EE6">
        <w:rPr>
          <w:szCs w:val="28"/>
        </w:rPr>
        <w:t xml:space="preserve">освещение, </w:t>
      </w:r>
      <w:r>
        <w:rPr>
          <w:szCs w:val="28"/>
        </w:rPr>
        <w:t>составили значительную долю как среди письменных,  так и среди устных обращений.</w:t>
      </w:r>
    </w:p>
    <w:p w:rsidR="00937DFC" w:rsidRDefault="00076EE6" w:rsidP="00076EE6">
      <w:pPr>
        <w:pStyle w:val="a4"/>
        <w:jc w:val="both"/>
        <w:rPr>
          <w:szCs w:val="28"/>
        </w:rPr>
      </w:pPr>
      <w:r>
        <w:rPr>
          <w:szCs w:val="28"/>
        </w:rPr>
        <w:t xml:space="preserve">           </w:t>
      </w:r>
      <w:r w:rsidR="00937DFC">
        <w:rPr>
          <w:szCs w:val="28"/>
        </w:rPr>
        <w:t>По форме обращений  преобладают жалобы и заявления,  практически совсем нет предложений.</w:t>
      </w:r>
    </w:p>
    <w:p w:rsidR="00937DFC" w:rsidRDefault="00076EE6" w:rsidP="00937DFC">
      <w:pPr>
        <w:jc w:val="both"/>
        <w:rPr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 xml:space="preserve">           </w:t>
      </w:r>
      <w:r w:rsidR="00937DFC">
        <w:rPr>
          <w:sz w:val="28"/>
          <w:szCs w:val="28"/>
        </w:rPr>
        <w:t xml:space="preserve">Одной из форм совершенствования работы с обращениями граждан является  </w:t>
      </w:r>
      <w:proofErr w:type="gramStart"/>
      <w:r w:rsidR="00937DFC">
        <w:rPr>
          <w:sz w:val="28"/>
          <w:szCs w:val="28"/>
        </w:rPr>
        <w:t>контроль за</w:t>
      </w:r>
      <w:proofErr w:type="gramEnd"/>
      <w:r w:rsidR="00937DFC">
        <w:rPr>
          <w:sz w:val="28"/>
          <w:szCs w:val="28"/>
        </w:rPr>
        <w:t xml:space="preserve"> исполнением. </w:t>
      </w:r>
    </w:p>
    <w:p w:rsidR="00937DFC" w:rsidRDefault="00076EE6" w:rsidP="00937DFC">
      <w:pPr>
        <w:pStyle w:val="a4"/>
        <w:jc w:val="both"/>
        <w:rPr>
          <w:color w:val="000000"/>
        </w:rPr>
      </w:pPr>
      <w:r>
        <w:t xml:space="preserve">           Главой  </w:t>
      </w:r>
      <w:r w:rsidR="00937DFC">
        <w:t xml:space="preserve"> админи</w:t>
      </w:r>
      <w:r>
        <w:t xml:space="preserve">страции поселения </w:t>
      </w:r>
      <w:r w:rsidR="00937DFC">
        <w:t>:</w:t>
      </w:r>
      <w:r w:rsidR="00937DFC">
        <w:rPr>
          <w:color w:val="000000"/>
        </w:rPr>
        <w:t xml:space="preserve"> </w:t>
      </w:r>
    </w:p>
    <w:p w:rsidR="000B29B3" w:rsidRDefault="000B29B3" w:rsidP="000B29B3">
      <w:pPr>
        <w:pStyle w:val="a4"/>
        <w:ind w:firstLine="567"/>
        <w:jc w:val="both"/>
        <w:rPr>
          <w:color w:val="000000"/>
        </w:rPr>
      </w:pPr>
      <w:r>
        <w:rPr>
          <w:color w:val="000000"/>
        </w:rPr>
        <w:t>- принимаются</w:t>
      </w:r>
      <w:r w:rsidR="00937DFC">
        <w:rPr>
          <w:color w:val="000000"/>
        </w:rPr>
        <w:t xml:space="preserve"> меры к безусловному соблюдению установленных сроков для</w:t>
      </w:r>
      <w:r w:rsidR="009C6766">
        <w:rPr>
          <w:color w:val="000000"/>
        </w:rPr>
        <w:t xml:space="preserve"> рассмотрения обращений граждан;</w:t>
      </w:r>
      <w:r w:rsidR="00937DFC">
        <w:rPr>
          <w:color w:val="000000"/>
        </w:rPr>
        <w:t xml:space="preserve"> </w:t>
      </w:r>
    </w:p>
    <w:p w:rsidR="000B29B3" w:rsidRDefault="000B29B3" w:rsidP="0038256C">
      <w:pPr>
        <w:pStyle w:val="a4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357FC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обращается</w:t>
      </w:r>
      <w:r w:rsidR="00937DFC">
        <w:rPr>
          <w:color w:val="000000"/>
          <w:szCs w:val="28"/>
        </w:rPr>
        <w:t xml:space="preserve"> внимание на качество рассмот</w:t>
      </w:r>
      <w:r>
        <w:rPr>
          <w:color w:val="000000"/>
          <w:szCs w:val="28"/>
        </w:rPr>
        <w:t>рения обращений граждан. Усиливается</w:t>
      </w:r>
      <w:r w:rsidR="00937DFC">
        <w:rPr>
          <w:color w:val="000000"/>
          <w:szCs w:val="28"/>
        </w:rPr>
        <w:t xml:space="preserve"> требовательность к своевременному испол</w:t>
      </w:r>
      <w:r w:rsidR="009C6766">
        <w:rPr>
          <w:color w:val="000000"/>
          <w:szCs w:val="28"/>
        </w:rPr>
        <w:t>нению обращений граждан. Считается работа</w:t>
      </w:r>
      <w:r w:rsidR="00937DFC">
        <w:rPr>
          <w:color w:val="000000"/>
          <w:szCs w:val="28"/>
        </w:rPr>
        <w:t xml:space="preserve"> с обращением гражданина законченной лишь после фактического выполнения принятого по нему решения;</w:t>
      </w:r>
    </w:p>
    <w:p w:rsidR="00937DFC" w:rsidRDefault="0038256C" w:rsidP="00937DF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обеспечивается</w:t>
      </w:r>
      <w:r w:rsidR="00937DFC">
        <w:rPr>
          <w:color w:val="000000"/>
          <w:sz w:val="28"/>
          <w:szCs w:val="28"/>
        </w:rPr>
        <w:t xml:space="preserve"> своевременность подготовки и полноту информации (ответов) по результатам проверок жалоб и заявлений граждан, в случаях требований заявителей, не основанных на действующем законодательстве, давать им подробные разъяснения ошибочности или неправомерности таких просьб.</w:t>
      </w:r>
    </w:p>
    <w:p w:rsidR="00937DFC" w:rsidRDefault="00937DFC" w:rsidP="00937DF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Случаев нарушения сроков рассмотрения обращений за 2 квартал 2020 года не имеется.</w:t>
      </w:r>
    </w:p>
    <w:p w:rsidR="00945F4D" w:rsidRDefault="00945F4D"/>
    <w:sectPr w:rsidR="00945F4D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7DFC"/>
    <w:rsid w:val="000325C2"/>
    <w:rsid w:val="00076EE6"/>
    <w:rsid w:val="000A2705"/>
    <w:rsid w:val="000B29B3"/>
    <w:rsid w:val="000E452B"/>
    <w:rsid w:val="00143DF7"/>
    <w:rsid w:val="00184EF3"/>
    <w:rsid w:val="001A3E5B"/>
    <w:rsid w:val="00243832"/>
    <w:rsid w:val="0027171C"/>
    <w:rsid w:val="0033182C"/>
    <w:rsid w:val="00357FC3"/>
    <w:rsid w:val="0038256C"/>
    <w:rsid w:val="003A1801"/>
    <w:rsid w:val="003E46C4"/>
    <w:rsid w:val="005F4B61"/>
    <w:rsid w:val="00616384"/>
    <w:rsid w:val="0063028E"/>
    <w:rsid w:val="008179E9"/>
    <w:rsid w:val="00827A16"/>
    <w:rsid w:val="00854393"/>
    <w:rsid w:val="008907B1"/>
    <w:rsid w:val="00937DFC"/>
    <w:rsid w:val="00945F4D"/>
    <w:rsid w:val="009C6766"/>
    <w:rsid w:val="00A55E35"/>
    <w:rsid w:val="00A80E11"/>
    <w:rsid w:val="00A85EFF"/>
    <w:rsid w:val="00BA4555"/>
    <w:rsid w:val="00BB4652"/>
    <w:rsid w:val="00BB5E5F"/>
    <w:rsid w:val="00C52DAB"/>
    <w:rsid w:val="00C66882"/>
    <w:rsid w:val="00CD4304"/>
    <w:rsid w:val="00CE1881"/>
    <w:rsid w:val="00D21A12"/>
    <w:rsid w:val="00D66012"/>
    <w:rsid w:val="00D83E3F"/>
    <w:rsid w:val="00E86931"/>
    <w:rsid w:val="00F1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37DFC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937DFC"/>
    <w:pPr>
      <w:jc w:val="center"/>
    </w:pPr>
    <w:rPr>
      <w:noProof/>
      <w:sz w:val="28"/>
    </w:rPr>
  </w:style>
  <w:style w:type="character" w:customStyle="1" w:styleId="a5">
    <w:name w:val="Название Знак"/>
    <w:basedOn w:val="a0"/>
    <w:link w:val="a4"/>
    <w:rsid w:val="00937DFC"/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937DFC"/>
    <w:pPr>
      <w:ind w:left="5580"/>
      <w:jc w:val="both"/>
    </w:pPr>
    <w:rPr>
      <w:sz w:val="32"/>
    </w:rPr>
  </w:style>
  <w:style w:type="character" w:customStyle="1" w:styleId="a7">
    <w:name w:val="Основной текст с отступом Знак"/>
    <w:basedOn w:val="a0"/>
    <w:link w:val="a6"/>
    <w:semiHidden/>
    <w:rsid w:val="00937DFC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2020-09-09T06:30:00Z</dcterms:created>
  <dcterms:modified xsi:type="dcterms:W3CDTF">2020-09-09T11:53:00Z</dcterms:modified>
</cp:coreProperties>
</file>