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28A" w:rsidRDefault="00EB68D8" w:rsidP="00EB68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6228A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–</w:t>
      </w:r>
      <w:r w:rsidR="00D62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КУПЛИНСКОГО СЕЛЬСКОГО ПОСЕЛЕНИЯШАЦКОГО МУНИЦИПАЛЬНОГО </w:t>
      </w:r>
    </w:p>
    <w:p w:rsidR="00EB68D8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РАЙОНА РЯЗАНСКОЙ ОБЛАСТИ</w:t>
      </w:r>
    </w:p>
    <w:p w:rsidR="00EB68D8" w:rsidRDefault="00EB68D8" w:rsidP="00EB68D8">
      <w:pPr>
        <w:rPr>
          <w:sz w:val="28"/>
          <w:szCs w:val="28"/>
        </w:rPr>
      </w:pPr>
    </w:p>
    <w:p w:rsidR="00AA11A9" w:rsidRDefault="00AA11A9" w:rsidP="00AA11A9">
      <w:pPr>
        <w:pStyle w:val="3"/>
        <w:jc w:val="left"/>
        <w:rPr>
          <w:b w:val="0"/>
          <w:bCs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proofErr w:type="gramStart"/>
      <w:r>
        <w:rPr>
          <w:b w:val="0"/>
          <w:bCs w:val="0"/>
          <w:color w:val="000000"/>
          <w:sz w:val="28"/>
          <w:szCs w:val="28"/>
        </w:rPr>
        <w:t>Р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Е Ш Е Н И Е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7A079C" w:rsidP="00AA11A9">
      <w:pPr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B51343">
        <w:rPr>
          <w:color w:val="000000"/>
          <w:sz w:val="28"/>
          <w:szCs w:val="28"/>
        </w:rPr>
        <w:t xml:space="preserve"> марта</w:t>
      </w:r>
      <w:r w:rsidR="0007123F">
        <w:rPr>
          <w:color w:val="000000"/>
          <w:sz w:val="28"/>
          <w:szCs w:val="28"/>
        </w:rPr>
        <w:t xml:space="preserve">  2020</w:t>
      </w:r>
      <w:r w:rsidR="00AA11A9">
        <w:rPr>
          <w:color w:val="000000"/>
          <w:sz w:val="28"/>
          <w:szCs w:val="28"/>
        </w:rPr>
        <w:t xml:space="preserve"> года                                        </w:t>
      </w:r>
      <w:r w:rsidR="00B51343">
        <w:rPr>
          <w:color w:val="000000"/>
          <w:sz w:val="28"/>
          <w:szCs w:val="28"/>
        </w:rPr>
        <w:t xml:space="preserve">                            № 57</w:t>
      </w:r>
      <w:r w:rsidR="00AA11A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«О внесении изменений в решение Совета депутатов  </w:t>
      </w:r>
      <w:proofErr w:type="spellStart"/>
      <w:r>
        <w:rPr>
          <w:bCs/>
          <w:color w:val="000000"/>
          <w:sz w:val="28"/>
          <w:szCs w:val="28"/>
        </w:rPr>
        <w:t>Куплинского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Рязанской области от 18.12.2019 г.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</w:t>
      </w:r>
    </w:p>
    <w:p w:rsidR="00AA11A9" w:rsidRDefault="00AA11A9" w:rsidP="00AA11A9">
      <w:pPr>
        <w:jc w:val="center"/>
        <w:rPr>
          <w:bCs/>
          <w:color w:val="000000"/>
          <w:sz w:val="28"/>
          <w:szCs w:val="28"/>
        </w:rPr>
      </w:pPr>
    </w:p>
    <w:p w:rsidR="00AA11A9" w:rsidRDefault="00AA11A9" w:rsidP="00AA1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>
        <w:rPr>
          <w:color w:val="000000"/>
          <w:sz w:val="28"/>
          <w:szCs w:val="28"/>
        </w:rPr>
        <w:t xml:space="preserve">Рассмотрев ходатайство администрации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о внесении изменений в решение Совета депутатов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годов», р</w:t>
      </w:r>
      <w:r>
        <w:rPr>
          <w:color w:val="000000"/>
          <w:sz w:val="28"/>
          <w:szCs w:val="28"/>
        </w:rPr>
        <w:t xml:space="preserve">уководствуясь Приказом Минфина России от 08.06.2018 г.№132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(редакция от 30.11.2018 г.) «О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порядке</w:t>
      </w:r>
      <w:proofErr w:type="gramEnd"/>
      <w:r>
        <w:rPr>
          <w:color w:val="000000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структуре и принципах назначения», руководствуясь статьей 37 Устава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Совет депутатов </w:t>
      </w:r>
      <w:proofErr w:type="spellStart"/>
      <w:r>
        <w:rPr>
          <w:color w:val="000000"/>
          <w:sz w:val="28"/>
          <w:szCs w:val="28"/>
        </w:rPr>
        <w:t>Куплинского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РЕШИЛ: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           1. Внести  в решение Совета депутатов  </w:t>
      </w:r>
      <w:proofErr w:type="spellStart"/>
      <w:r>
        <w:rPr>
          <w:sz w:val="28"/>
          <w:szCs w:val="28"/>
        </w:rPr>
        <w:t>Куплинского</w:t>
      </w:r>
      <w:proofErr w:type="spellEnd"/>
      <w:r>
        <w:rPr>
          <w:sz w:val="28"/>
          <w:szCs w:val="28"/>
        </w:rPr>
        <w:t xml:space="preserve"> сельского поселения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 </w:t>
      </w:r>
      <w:r>
        <w:rPr>
          <w:sz w:val="28"/>
          <w:szCs w:val="28"/>
        </w:rPr>
        <w:t>следующие изменения:</w:t>
      </w:r>
    </w:p>
    <w:p w:rsidR="00A43548" w:rsidRDefault="00A43548" w:rsidP="00A435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часть 1 статьи  первой изложить в следующей редакции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A43548" w:rsidRDefault="00A43548" w:rsidP="00A435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прогнозируемый общий объем  доходов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</w:t>
      </w:r>
      <w:r w:rsidR="003E78FB">
        <w:rPr>
          <w:color w:val="000000"/>
          <w:sz w:val="28"/>
          <w:szCs w:val="28"/>
        </w:rPr>
        <w:t xml:space="preserve">кой области </w:t>
      </w:r>
      <w:r w:rsidR="00350E9A">
        <w:rPr>
          <w:color w:val="000000"/>
          <w:sz w:val="28"/>
          <w:szCs w:val="28"/>
        </w:rPr>
        <w:t>в сумме 5</w:t>
      </w:r>
      <w:r w:rsidR="00D52EEC">
        <w:rPr>
          <w:color w:val="000000"/>
          <w:sz w:val="28"/>
          <w:szCs w:val="28"/>
        </w:rPr>
        <w:t> </w:t>
      </w:r>
      <w:r w:rsidR="00350E9A">
        <w:rPr>
          <w:color w:val="000000"/>
          <w:sz w:val="28"/>
          <w:szCs w:val="28"/>
        </w:rPr>
        <w:t>693</w:t>
      </w:r>
      <w:r w:rsidR="00D52EEC">
        <w:rPr>
          <w:color w:val="000000"/>
          <w:sz w:val="28"/>
          <w:szCs w:val="28"/>
        </w:rPr>
        <w:t xml:space="preserve"> </w:t>
      </w:r>
      <w:r w:rsidR="00350E9A">
        <w:rPr>
          <w:color w:val="000000"/>
          <w:sz w:val="28"/>
          <w:szCs w:val="28"/>
        </w:rPr>
        <w:t>408,07</w:t>
      </w:r>
      <w:r>
        <w:rPr>
          <w:color w:val="000000"/>
          <w:sz w:val="28"/>
          <w:szCs w:val="28"/>
        </w:rPr>
        <w:t xml:space="preserve"> рубля, в том числе безвозмездных поступлений  в сумме 3</w:t>
      </w:r>
      <w:r w:rsidR="00D52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325</w:t>
      </w:r>
      <w:r w:rsidR="00D52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595,78 рубля;</w:t>
      </w:r>
    </w:p>
    <w:p w:rsidR="00A43548" w:rsidRDefault="00A43548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общий объем  расходов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</w:t>
      </w:r>
      <w:r w:rsidR="009A42FD">
        <w:rPr>
          <w:color w:val="000000"/>
          <w:sz w:val="28"/>
          <w:szCs w:val="28"/>
        </w:rPr>
        <w:t>занской области в сумме 6 182 254,10</w:t>
      </w:r>
      <w:r w:rsidR="00350E9A">
        <w:rPr>
          <w:color w:val="000000"/>
          <w:sz w:val="28"/>
          <w:szCs w:val="28"/>
        </w:rPr>
        <w:t xml:space="preserve"> рубля</w:t>
      </w:r>
    </w:p>
    <w:p w:rsidR="00350E9A" w:rsidRDefault="009A42FD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proofErr w:type="spellStart"/>
      <w:r>
        <w:rPr>
          <w:color w:val="000000"/>
          <w:sz w:val="28"/>
          <w:szCs w:val="28"/>
        </w:rPr>
        <w:t>профицит</w:t>
      </w:r>
      <w:proofErr w:type="spellEnd"/>
      <w:r>
        <w:rPr>
          <w:color w:val="000000"/>
          <w:sz w:val="28"/>
          <w:szCs w:val="28"/>
        </w:rPr>
        <w:t xml:space="preserve"> бюджета в сумме 488 846,03</w:t>
      </w:r>
    </w:p>
    <w:p w:rsidR="003E78FB" w:rsidRDefault="003E78FB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Часть 2 статьи первой изложить в следующей редакции:</w:t>
      </w:r>
    </w:p>
    <w:p w:rsidR="00350E9A" w:rsidRDefault="00350E9A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прогнозируемый общий объем  доходов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</w:t>
      </w:r>
      <w:r w:rsidR="003E78FB">
        <w:rPr>
          <w:color w:val="000000"/>
          <w:sz w:val="28"/>
          <w:szCs w:val="28"/>
        </w:rPr>
        <w:t>кой области</w:t>
      </w:r>
      <w:r>
        <w:rPr>
          <w:color w:val="000000"/>
          <w:sz w:val="28"/>
          <w:szCs w:val="28"/>
        </w:rPr>
        <w:t xml:space="preserve"> в сумме 5</w:t>
      </w:r>
      <w:r w:rsidR="00D52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605</w:t>
      </w:r>
      <w:r w:rsidR="00D52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276,44 рубля, в том числе безвозмездных поступлений  в сумме 3109711,49 рубля;</w:t>
      </w:r>
    </w:p>
    <w:p w:rsidR="00350E9A" w:rsidRDefault="00350E9A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общий объем  расходов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в сумме 5</w:t>
      </w:r>
      <w:r w:rsidR="00D52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605</w:t>
      </w:r>
      <w:r w:rsidR="00D52EEC">
        <w:rPr>
          <w:color w:val="000000"/>
          <w:sz w:val="28"/>
          <w:szCs w:val="28"/>
        </w:rPr>
        <w:t xml:space="preserve"> 276</w:t>
      </w:r>
      <w:r>
        <w:rPr>
          <w:color w:val="000000"/>
          <w:sz w:val="28"/>
          <w:szCs w:val="28"/>
        </w:rPr>
        <w:t>,44 рубля, в том числе условно утвержденные расходы в сумме 138325,00 рубля</w:t>
      </w:r>
    </w:p>
    <w:p w:rsidR="00350E9A" w:rsidRDefault="00350E9A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дефицит бюджета в сумме </w:t>
      </w:r>
      <w:r w:rsidR="00D52EEC">
        <w:rPr>
          <w:color w:val="000000"/>
          <w:sz w:val="28"/>
          <w:szCs w:val="28"/>
        </w:rPr>
        <w:t>0</w:t>
      </w:r>
      <w:r w:rsidR="003E78FB">
        <w:rPr>
          <w:color w:val="000000"/>
          <w:sz w:val="28"/>
          <w:szCs w:val="28"/>
        </w:rPr>
        <w:t>,00</w:t>
      </w:r>
    </w:p>
    <w:p w:rsidR="003E78FB" w:rsidRDefault="003E78FB" w:rsidP="003E78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Часть 3 статьи первой изложить в следующей редакции:</w:t>
      </w:r>
    </w:p>
    <w:p w:rsidR="00345AEF" w:rsidRDefault="00345AEF" w:rsidP="00345A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прогнозируемый общий объем  доходов бюджета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</w:t>
      </w:r>
      <w:r w:rsidR="009A67C4">
        <w:rPr>
          <w:sz w:val="28"/>
          <w:szCs w:val="28"/>
        </w:rPr>
        <w:t>кой области в сумме 5 653 309,02</w:t>
      </w:r>
      <w:r>
        <w:rPr>
          <w:sz w:val="28"/>
          <w:szCs w:val="28"/>
        </w:rPr>
        <w:t xml:space="preserve"> рубля, в том числе безвозмездных поступлений в сумме 3 027 781,28  рубля;</w:t>
      </w:r>
    </w:p>
    <w:p w:rsidR="009A67C4" w:rsidRDefault="00345AEF" w:rsidP="00345A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общий объем расходов бюджета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A67C4">
        <w:rPr>
          <w:sz w:val="28"/>
          <w:szCs w:val="28"/>
        </w:rPr>
        <w:t xml:space="preserve"> Рязанской области в сумме  </w:t>
      </w:r>
    </w:p>
    <w:p w:rsidR="00345AEF" w:rsidRDefault="009A67C4" w:rsidP="00345AEF">
      <w:pPr>
        <w:jc w:val="both"/>
        <w:rPr>
          <w:sz w:val="28"/>
          <w:szCs w:val="28"/>
        </w:rPr>
      </w:pPr>
      <w:r>
        <w:rPr>
          <w:sz w:val="28"/>
          <w:szCs w:val="28"/>
        </w:rPr>
        <w:t>5 653 309,02</w:t>
      </w:r>
      <w:r w:rsidR="00345AEF">
        <w:rPr>
          <w:sz w:val="28"/>
          <w:szCs w:val="28"/>
        </w:rPr>
        <w:t xml:space="preserve"> рубля, в том числе условно утвержденные расходы в сумме 278 912,00 рубля;</w:t>
      </w:r>
    </w:p>
    <w:p w:rsidR="00350E9A" w:rsidRPr="00345AEF" w:rsidRDefault="0051412C" w:rsidP="00350E9A">
      <w:pPr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 0,00</w:t>
      </w:r>
      <w:r w:rsidR="00345AEF">
        <w:rPr>
          <w:sz w:val="28"/>
          <w:szCs w:val="28"/>
        </w:rPr>
        <w:t xml:space="preserve"> рубля.</w:t>
      </w:r>
    </w:p>
    <w:p w:rsidR="0051412C" w:rsidRDefault="00E709DF" w:rsidP="005141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345AEF">
        <w:rPr>
          <w:color w:val="000000"/>
          <w:sz w:val="28"/>
          <w:szCs w:val="28"/>
        </w:rPr>
        <w:t>) приложение  1</w:t>
      </w:r>
      <w:r w:rsidR="00AA11A9">
        <w:rPr>
          <w:color w:val="000000"/>
          <w:sz w:val="28"/>
          <w:szCs w:val="28"/>
        </w:rPr>
        <w:t xml:space="preserve"> к решению о бю</w:t>
      </w:r>
      <w:r w:rsidR="007E3352">
        <w:rPr>
          <w:color w:val="000000"/>
          <w:sz w:val="28"/>
          <w:szCs w:val="28"/>
        </w:rPr>
        <w:t xml:space="preserve">джете «Прогнозируемые доходы бюджета муниципального образования - </w:t>
      </w:r>
      <w:proofErr w:type="spellStart"/>
      <w:r w:rsidR="007E3352">
        <w:rPr>
          <w:color w:val="000000"/>
          <w:sz w:val="28"/>
          <w:szCs w:val="28"/>
        </w:rPr>
        <w:t>Куплинское</w:t>
      </w:r>
      <w:proofErr w:type="spellEnd"/>
      <w:r w:rsidR="007E3352">
        <w:rPr>
          <w:color w:val="000000"/>
          <w:sz w:val="28"/>
          <w:szCs w:val="28"/>
        </w:rPr>
        <w:t xml:space="preserve"> сельское поселение </w:t>
      </w:r>
      <w:proofErr w:type="spellStart"/>
      <w:r w:rsidR="007E3352">
        <w:rPr>
          <w:color w:val="000000"/>
          <w:sz w:val="28"/>
          <w:szCs w:val="28"/>
        </w:rPr>
        <w:t>Шацкого</w:t>
      </w:r>
      <w:proofErr w:type="spellEnd"/>
      <w:r w:rsidR="007E3352">
        <w:rPr>
          <w:color w:val="000000"/>
          <w:sz w:val="28"/>
          <w:szCs w:val="28"/>
        </w:rPr>
        <w:t xml:space="preserve"> муниципального района Рязанской области </w:t>
      </w:r>
      <w:r w:rsidR="0007123F">
        <w:rPr>
          <w:color w:val="000000"/>
          <w:sz w:val="28"/>
          <w:szCs w:val="28"/>
        </w:rPr>
        <w:t xml:space="preserve"> на 2020</w:t>
      </w:r>
      <w:r w:rsidR="00AA11A9">
        <w:rPr>
          <w:color w:val="000000"/>
          <w:sz w:val="28"/>
          <w:szCs w:val="28"/>
        </w:rPr>
        <w:t xml:space="preserve"> год </w:t>
      </w:r>
      <w:r w:rsidR="007E3352">
        <w:rPr>
          <w:rFonts w:cs="Times New Roman CYR"/>
          <w:color w:val="000000"/>
          <w:sz w:val="28"/>
          <w:szCs w:val="28"/>
        </w:rPr>
        <w:t>и на плановый период 2021 и 2022</w:t>
      </w:r>
      <w:r w:rsidR="00AA11A9">
        <w:rPr>
          <w:rFonts w:cs="Times New Roman CYR"/>
          <w:color w:val="000000"/>
          <w:sz w:val="28"/>
          <w:szCs w:val="28"/>
        </w:rPr>
        <w:t xml:space="preserve"> годов</w:t>
      </w:r>
      <w:r w:rsidR="00AA11A9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приложения 1</w:t>
      </w:r>
      <w:r w:rsidR="00AA11A9">
        <w:rPr>
          <w:color w:val="000000"/>
          <w:sz w:val="28"/>
          <w:szCs w:val="28"/>
        </w:rPr>
        <w:t xml:space="preserve"> к настоящему решению</w:t>
      </w:r>
      <w:r w:rsidR="0051412C" w:rsidRPr="0051412C">
        <w:rPr>
          <w:color w:val="000000"/>
          <w:sz w:val="28"/>
          <w:szCs w:val="28"/>
        </w:rPr>
        <w:t xml:space="preserve"> </w:t>
      </w:r>
      <w:r w:rsidR="0051412C">
        <w:rPr>
          <w:color w:val="000000"/>
          <w:sz w:val="28"/>
          <w:szCs w:val="28"/>
        </w:rPr>
        <w:t>б) приложение  4 к решению о бюджете «Распределение бюджетных ассигнований по целевым статья</w:t>
      </w:r>
      <w:proofErr w:type="gramStart"/>
      <w:r w:rsidR="0051412C">
        <w:rPr>
          <w:color w:val="000000"/>
          <w:sz w:val="28"/>
          <w:szCs w:val="28"/>
        </w:rPr>
        <w:t>м(</w:t>
      </w:r>
      <w:proofErr w:type="gramEnd"/>
      <w:r w:rsidR="0051412C">
        <w:rPr>
          <w:color w:val="000000"/>
          <w:sz w:val="28"/>
          <w:szCs w:val="28"/>
        </w:rPr>
        <w:t xml:space="preserve">муниципальным программам </w:t>
      </w:r>
      <w:proofErr w:type="spellStart"/>
      <w:r w:rsidR="0051412C">
        <w:rPr>
          <w:color w:val="000000"/>
          <w:sz w:val="28"/>
          <w:szCs w:val="28"/>
        </w:rPr>
        <w:t>Куплинского</w:t>
      </w:r>
      <w:proofErr w:type="spellEnd"/>
      <w:r w:rsidR="0051412C">
        <w:rPr>
          <w:color w:val="000000"/>
          <w:sz w:val="28"/>
          <w:szCs w:val="28"/>
        </w:rPr>
        <w:t xml:space="preserve"> сельского поселения и </w:t>
      </w:r>
      <w:proofErr w:type="spellStart"/>
      <w:r w:rsidR="0051412C">
        <w:rPr>
          <w:color w:val="000000"/>
          <w:sz w:val="28"/>
          <w:szCs w:val="28"/>
        </w:rPr>
        <w:t>непрограммным</w:t>
      </w:r>
      <w:proofErr w:type="spellEnd"/>
      <w:r w:rsidR="0051412C">
        <w:rPr>
          <w:color w:val="000000"/>
          <w:sz w:val="28"/>
          <w:szCs w:val="28"/>
        </w:rPr>
        <w:t xml:space="preserve"> направлениям деятельности),  группам и подгруппам </w:t>
      </w:r>
      <w:proofErr w:type="gramStart"/>
      <w:r w:rsidR="0051412C">
        <w:rPr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="0051412C">
        <w:rPr>
          <w:color w:val="000000"/>
          <w:sz w:val="28"/>
          <w:szCs w:val="28"/>
        </w:rPr>
        <w:t xml:space="preserve"> на 2020 год </w:t>
      </w:r>
      <w:r w:rsidR="0051412C">
        <w:rPr>
          <w:rFonts w:cs="Times New Roman CYR"/>
          <w:color w:val="000000"/>
          <w:sz w:val="28"/>
          <w:szCs w:val="28"/>
        </w:rPr>
        <w:t>и на плановый период 2020 и 2021 годов</w:t>
      </w:r>
      <w:r w:rsidR="0051412C">
        <w:rPr>
          <w:color w:val="000000"/>
          <w:sz w:val="28"/>
          <w:szCs w:val="28"/>
        </w:rPr>
        <w:t>» изложить в редакции согласно приложения 2 к настоящему решению.</w:t>
      </w:r>
    </w:p>
    <w:p w:rsidR="0051412C" w:rsidRDefault="0051412C" w:rsidP="0051412C">
      <w:pPr>
        <w:rPr>
          <w:sz w:val="28"/>
          <w:szCs w:val="28"/>
        </w:rPr>
      </w:pPr>
      <w:r>
        <w:rPr>
          <w:sz w:val="28"/>
          <w:szCs w:val="28"/>
        </w:rPr>
        <w:t xml:space="preserve"> в) приложение  5 к решению о бюджете «Распределение бюджетных ассигнований по разделам и подразделам классификации расходов бюджетов Российской Федерации на 2020 год </w:t>
      </w:r>
      <w:r>
        <w:rPr>
          <w:rFonts w:cs="Times New Roman CYR"/>
          <w:color w:val="000000"/>
          <w:sz w:val="28"/>
          <w:szCs w:val="28"/>
        </w:rPr>
        <w:t>и на плановый период 2021 и 2022 годов</w:t>
      </w:r>
      <w:r>
        <w:rPr>
          <w:sz w:val="28"/>
          <w:szCs w:val="28"/>
        </w:rPr>
        <w:t xml:space="preserve">» изложить 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к настоящему решению.</w:t>
      </w:r>
    </w:p>
    <w:p w:rsidR="0051412C" w:rsidRPr="0007123F" w:rsidRDefault="0051412C" w:rsidP="0051412C">
      <w:pPr>
        <w:rPr>
          <w:sz w:val="28"/>
          <w:szCs w:val="28"/>
        </w:rPr>
      </w:pPr>
      <w:r>
        <w:rPr>
          <w:sz w:val="28"/>
          <w:szCs w:val="28"/>
        </w:rPr>
        <w:t xml:space="preserve">г) приложение 6 к решению о бюджете «Ведомственная структура расходов бюджета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 по разделам, подразделам, целевым статьям и видам расходов классификации расходов бюджетов  на 2020 год </w:t>
      </w:r>
      <w:r>
        <w:rPr>
          <w:rFonts w:cs="Times New Roman CYR"/>
          <w:color w:val="000000"/>
          <w:sz w:val="28"/>
          <w:szCs w:val="28"/>
        </w:rPr>
        <w:t>и на плановый период 2021 и 2022 годов</w:t>
      </w:r>
      <w:r>
        <w:rPr>
          <w:sz w:val="28"/>
          <w:szCs w:val="28"/>
        </w:rPr>
        <w:t xml:space="preserve">» изложить 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 к настоящему решению.</w:t>
      </w:r>
    </w:p>
    <w:p w:rsidR="00AA11A9" w:rsidRDefault="00AA11A9" w:rsidP="00AA11A9">
      <w:pPr>
        <w:jc w:val="both"/>
        <w:rPr>
          <w:color w:val="000000"/>
          <w:sz w:val="28"/>
          <w:szCs w:val="28"/>
        </w:rPr>
      </w:pPr>
    </w:p>
    <w:p w:rsidR="0051412C" w:rsidRDefault="0051412C" w:rsidP="00AA11A9">
      <w:pPr>
        <w:jc w:val="both"/>
        <w:rPr>
          <w:color w:val="000000"/>
          <w:sz w:val="28"/>
          <w:szCs w:val="28"/>
        </w:rPr>
      </w:pPr>
    </w:p>
    <w:p w:rsidR="00AA11A9" w:rsidRDefault="0051412C" w:rsidP="00AA11A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r>
        <w:rPr>
          <w:sz w:val="28"/>
          <w:szCs w:val="28"/>
        </w:rPr>
        <w:t>д</w:t>
      </w:r>
      <w:proofErr w:type="spellEnd"/>
      <w:r w:rsidR="00AA11A9">
        <w:rPr>
          <w:sz w:val="28"/>
          <w:szCs w:val="28"/>
        </w:rPr>
        <w:t xml:space="preserve">) </w:t>
      </w:r>
      <w:r w:rsidR="007E3352">
        <w:rPr>
          <w:sz w:val="28"/>
          <w:szCs w:val="28"/>
        </w:rPr>
        <w:t>приложение 7 к решению о бюджете</w:t>
      </w:r>
      <w:r w:rsidR="007E3352" w:rsidRPr="00104EFF">
        <w:rPr>
          <w:bCs/>
        </w:rPr>
        <w:t xml:space="preserve"> </w:t>
      </w:r>
      <w:r w:rsidR="007E3352">
        <w:rPr>
          <w:bCs/>
        </w:rPr>
        <w:t>«</w:t>
      </w:r>
      <w:r w:rsidR="007E3352" w:rsidRPr="00104EFF">
        <w:rPr>
          <w:bCs/>
          <w:sz w:val="28"/>
          <w:szCs w:val="28"/>
        </w:rPr>
        <w:t xml:space="preserve">Источники  внутреннего финансирования дефицита бюджета муниципального образования — </w:t>
      </w:r>
      <w:proofErr w:type="spellStart"/>
      <w:r w:rsidR="007E3352" w:rsidRPr="00104EFF">
        <w:rPr>
          <w:bCs/>
          <w:sz w:val="28"/>
          <w:szCs w:val="28"/>
        </w:rPr>
        <w:t>Куплинское</w:t>
      </w:r>
      <w:proofErr w:type="spellEnd"/>
      <w:r w:rsidR="007E3352" w:rsidRPr="00104EFF">
        <w:rPr>
          <w:bCs/>
          <w:sz w:val="28"/>
          <w:szCs w:val="28"/>
        </w:rPr>
        <w:t xml:space="preserve"> сельское поселение </w:t>
      </w:r>
      <w:proofErr w:type="spellStart"/>
      <w:r w:rsidR="007E3352" w:rsidRPr="00104EFF">
        <w:rPr>
          <w:bCs/>
          <w:sz w:val="28"/>
          <w:szCs w:val="28"/>
        </w:rPr>
        <w:t>Шацкого</w:t>
      </w:r>
      <w:proofErr w:type="spellEnd"/>
      <w:r w:rsidR="007E3352" w:rsidRPr="00104EFF">
        <w:rPr>
          <w:bCs/>
          <w:sz w:val="28"/>
          <w:szCs w:val="28"/>
        </w:rPr>
        <w:t xml:space="preserve"> муниципального района на 2020 год и на плановый период 2021 и 2022 годов</w:t>
      </w:r>
      <w:r w:rsidR="007E3352">
        <w:rPr>
          <w:bCs/>
          <w:sz w:val="28"/>
          <w:szCs w:val="28"/>
        </w:rPr>
        <w:t>»</w:t>
      </w:r>
      <w:r w:rsidR="007E3352" w:rsidRPr="00104EFF">
        <w:rPr>
          <w:sz w:val="28"/>
          <w:szCs w:val="28"/>
        </w:rPr>
        <w:t xml:space="preserve"> </w:t>
      </w:r>
      <w:r w:rsidR="007E3352">
        <w:rPr>
          <w:sz w:val="28"/>
          <w:szCs w:val="28"/>
        </w:rPr>
        <w:t xml:space="preserve">» </w:t>
      </w:r>
      <w:r w:rsidR="00AA11A9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 xml:space="preserve">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5</w:t>
      </w:r>
      <w:r w:rsidR="00AA11A9">
        <w:rPr>
          <w:sz w:val="28"/>
          <w:szCs w:val="28"/>
        </w:rPr>
        <w:t xml:space="preserve"> к настоящему решению.</w:t>
      </w:r>
    </w:p>
    <w:p w:rsidR="00AA11A9" w:rsidRDefault="00AA11A9" w:rsidP="00AA11A9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опубликования в информационном бюллетене.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-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района Рязанской области                                                   </w:t>
      </w:r>
      <w:proofErr w:type="spellStart"/>
      <w:r>
        <w:rPr>
          <w:sz w:val="28"/>
          <w:szCs w:val="28"/>
        </w:rPr>
        <w:t>А.Д.Ловкин</w:t>
      </w:r>
      <w:proofErr w:type="spellEnd"/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  <w:sz w:val="18"/>
          <w:szCs w:val="22"/>
        </w:rPr>
      </w:pPr>
      <w:r>
        <w:rPr>
          <w:rFonts w:ascii="Times New Roman CYR" w:hAnsi="Times New Roman CYR" w:cs="Times New Roman CYR"/>
          <w:sz w:val="18"/>
          <w:szCs w:val="22"/>
        </w:rPr>
        <w:t xml:space="preserve">                                                                           </w:t>
      </w: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EB68D8" w:rsidRPr="00030FE6" w:rsidRDefault="00EB68D8" w:rsidP="00030FE6">
      <w:pPr>
        <w:sectPr w:rsidR="00EB68D8" w:rsidRPr="00030FE6">
          <w:pgSz w:w="11906" w:h="16838"/>
          <w:pgMar w:top="1190" w:right="567" w:bottom="1190" w:left="1134" w:header="1134" w:footer="1134" w:gutter="0"/>
          <w:cols w:space="720"/>
        </w:sectPr>
      </w:pP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lastRenderedPageBreak/>
        <w:t>Приложение 1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  <w:bCs/>
        </w:rPr>
      </w:pPr>
      <w:r>
        <w:rPr>
          <w:rFonts w:cs="Times New Roman CYR"/>
        </w:rPr>
        <w:t>Рязанской области</w:t>
      </w:r>
    </w:p>
    <w:p w:rsidR="00B86AF7" w:rsidRDefault="007A079C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  <w:bCs/>
        </w:rPr>
        <w:tab/>
        <w:t>от 17</w:t>
      </w:r>
      <w:r w:rsidR="00FD2456">
        <w:rPr>
          <w:rFonts w:cs="Times New Roman CYR"/>
          <w:bCs/>
        </w:rPr>
        <w:t>.03.2020 г. №57</w:t>
      </w:r>
    </w:p>
    <w:p w:rsidR="00B86AF7" w:rsidRDefault="00B86AF7" w:rsidP="00B86AF7">
      <w:pPr>
        <w:jc w:val="right"/>
      </w:pPr>
      <w:r>
        <w:rPr>
          <w:rFonts w:cs="Times New Roman CYR"/>
        </w:rPr>
        <w:tab/>
      </w:r>
      <w:r>
        <w:rPr>
          <w:rFonts w:cs="Times New Roman CYR"/>
        </w:rPr>
        <w:tab/>
        <w:t xml:space="preserve"> </w:t>
      </w:r>
    </w:p>
    <w:p w:rsidR="002963F8" w:rsidRDefault="00F84EF0" w:rsidP="002963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1</w:t>
      </w:r>
    </w:p>
    <w:p w:rsidR="002963F8" w:rsidRDefault="002963F8" w:rsidP="002963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2963F8" w:rsidRDefault="002963F8" w:rsidP="002963F8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B86AF7" w:rsidRDefault="00B86AF7" w:rsidP="002963F8">
      <w:pPr>
        <w:jc w:val="right"/>
      </w:pPr>
    </w:p>
    <w:p w:rsidR="00B86AF7" w:rsidRDefault="00B86AF7" w:rsidP="00B86AF7">
      <w:pPr>
        <w:jc w:val="center"/>
        <w:rPr>
          <w:rFonts w:cs="Times New Roman CYR"/>
        </w:rPr>
      </w:pPr>
      <w:r>
        <w:rPr>
          <w:rFonts w:cs="Times New Roman CYR"/>
        </w:rPr>
        <w:t xml:space="preserve">Прогнозируемые доходы бюджета  муниципального образования – </w:t>
      </w: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 </w:t>
      </w: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 Рязанской области на 2020 год и на плановый период 2021 и 2022 годов</w:t>
      </w:r>
    </w:p>
    <w:p w:rsidR="00B86AF7" w:rsidRDefault="00B86AF7" w:rsidP="00B86AF7">
      <w:pPr>
        <w:jc w:val="center"/>
        <w:rPr>
          <w:rFonts w:cs="Times New Roman CYR"/>
        </w:rPr>
      </w:pPr>
    </w:p>
    <w:p w:rsidR="00B86AF7" w:rsidRDefault="00B86AF7" w:rsidP="00B86AF7">
      <w:pPr>
        <w:jc w:val="right"/>
        <w:rPr>
          <w:rFonts w:cs="Times New Roman CYR"/>
        </w:rPr>
      </w:pPr>
      <w:r>
        <w:rPr>
          <w:rFonts w:cs="Times New Roman CYR"/>
        </w:rPr>
        <w:t>в рублях</w:t>
      </w:r>
    </w:p>
    <w:tbl>
      <w:tblPr>
        <w:tblW w:w="0" w:type="auto"/>
        <w:tblInd w:w="108" w:type="dxa"/>
        <w:tblLayout w:type="fixed"/>
        <w:tblLook w:val="04A0"/>
      </w:tblPr>
      <w:tblGrid>
        <w:gridCol w:w="2640"/>
        <w:gridCol w:w="4725"/>
        <w:gridCol w:w="1980"/>
        <w:gridCol w:w="1965"/>
        <w:gridCol w:w="2020"/>
      </w:tblGrid>
      <w:tr w:rsidR="00B86AF7" w:rsidTr="00FD2456">
        <w:trPr>
          <w:trHeight w:val="570"/>
        </w:trPr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Код бюджетной классификации Российской Федерации</w:t>
            </w:r>
          </w:p>
          <w:p w:rsidR="00B86AF7" w:rsidRDefault="00B86AF7" w:rsidP="00FD2456">
            <w:pPr>
              <w:spacing w:line="276" w:lineRule="auto"/>
              <w:jc w:val="center"/>
              <w:rPr>
                <w:rFonts w:cs="Times New Roman CYR"/>
              </w:rPr>
            </w:pPr>
          </w:p>
        </w:tc>
        <w:tc>
          <w:tcPr>
            <w:tcW w:w="4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Наименование доходов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Сумма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4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2020 год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2021 год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2022 год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ind w:right="-548"/>
            </w:pPr>
            <w:r>
              <w:t>1 00 00000 00 0000 000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Налоговые и неналоговые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2 367 812,2</w:t>
            </w:r>
            <w:r w:rsidR="00B86AF7">
              <w:t>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2 495 564</w:t>
            </w:r>
            <w:r w:rsidR="00B86AF7">
              <w:t>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2 625 527,74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ПРИБЫЛЬ,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доходы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1 01 02010 01 0000 110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1 03 00000 00 0000 000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763 512,29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797 424,95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843 097,74</w:t>
            </w:r>
          </w:p>
        </w:tc>
      </w:tr>
      <w:tr w:rsidR="00B86AF7" w:rsidTr="00FD2456">
        <w:trPr>
          <w:trHeight w:val="1438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1 03 02000 01 0000 110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763</w:t>
            </w:r>
            <w:r w:rsidR="00FD2456">
              <w:t> 512,29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797</w:t>
            </w:r>
            <w:r w:rsidR="00FD2456">
              <w:t>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84</w:t>
            </w:r>
            <w:r w:rsidR="00FD2456">
              <w:t>3 097,74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1 03 02230 01 0000 110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349 868,00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367 599,59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388 057,90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1 03 02231 01 0000 110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</w:t>
            </w:r>
            <w:r w:rsidR="00FD2456">
              <w:t> </w:t>
            </w:r>
            <w:r>
              <w:t>8</w:t>
            </w:r>
            <w:r w:rsidR="00FD2456">
              <w:t>68,00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367</w:t>
            </w:r>
            <w:r w:rsidR="00FD2456">
              <w:t>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38</w:t>
            </w:r>
            <w:r w:rsidR="00FD2456">
              <w:t>8 057,90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1 03 02240 01 0000 110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1 802,12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1 844,69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1 913,35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lastRenderedPageBreak/>
              <w:t>1 03 02241 01 0000 110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="Arial" w:cs="Arial"/>
              </w:rPr>
              <w:t>инжекторных</w:t>
            </w:r>
            <w:proofErr w:type="spellEnd"/>
            <w:r>
              <w:rPr>
                <w:rFonts w:eastAsia="Arial" w:cs="Arial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</w:t>
            </w:r>
            <w:r w:rsidR="00FD2456">
              <w:t> </w:t>
            </w:r>
            <w:r>
              <w:t>80</w:t>
            </w:r>
            <w:r w:rsidR="00FD2456">
              <w:t>2,12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1 844,</w:t>
            </w:r>
            <w:r w:rsidR="00FD2456">
              <w:t>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</w:t>
            </w:r>
            <w:r w:rsidR="00FD2456">
              <w:t> </w:t>
            </w:r>
            <w:r>
              <w:t>91</w:t>
            </w:r>
            <w:r w:rsidR="00FD2456">
              <w:t>3,35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1 03 02250 01 0000 110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456 993,35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1 03 02251 01 0000 110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456 993,35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lastRenderedPageBreak/>
              <w:t>1 03 02260 01 0000 110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-45 151,18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-50 836,10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-49 </w:t>
            </w:r>
            <w:r w:rsidR="00FD2456">
              <w:t>253,67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1 03 02261 01 0000 110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-45</w:t>
            </w:r>
            <w:r w:rsidR="00FD2456">
              <w:t> </w:t>
            </w:r>
            <w:r>
              <w:t>1</w:t>
            </w:r>
            <w:r w:rsidR="00FD2456">
              <w:t>51,18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-50</w:t>
            </w:r>
            <w:r w:rsidR="00FD2456">
              <w:t> </w:t>
            </w:r>
            <w:r>
              <w:t>8</w:t>
            </w:r>
            <w:r w:rsidR="00FD2456">
              <w:t>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-49 </w:t>
            </w:r>
            <w:r w:rsidR="00FD2456">
              <w:t>253,67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СОВОКУПНЫЙ ДОХОД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34 600,00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34 600,00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24 700,00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1 05 01011 01 0000 110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24 700,00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1 05 01020 01 0000 110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Налог, взимаемый с налогоплательщиков, выбравших в качестве объекта налогообложения доходы, уменьшенные на </w:t>
            </w:r>
            <w:r>
              <w:lastRenderedPageBreak/>
              <w:t>величину расходов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lastRenderedPageBreak/>
              <w:t>9 900,00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1 05 01021 01 0000 110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9 900,00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ИМУЩЕСТВО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1 230 000,00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1 305 000,00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1 380 000,00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имущество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302 000,00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1 06 01030 10 0000 110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302 000,00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1 06 06000 00 0000 110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Земельный налог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928 000,00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971 000,00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1 015 000,00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443 000,00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443 000,00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1 06 06040 03 0000 110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485 000,00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86AF7" w:rsidRDefault="00B86AF7" w:rsidP="00FD2456">
            <w:pPr>
              <w:snapToGrid w:val="0"/>
              <w:spacing w:line="276" w:lineRule="auto"/>
            </w:pPr>
          </w:p>
          <w:p w:rsidR="00B86AF7" w:rsidRDefault="00B86AF7" w:rsidP="00FD2456">
            <w:pPr>
              <w:spacing w:line="276" w:lineRule="auto"/>
            </w:pPr>
          </w:p>
          <w:p w:rsidR="00B86AF7" w:rsidRDefault="00B86AF7" w:rsidP="00FD2456">
            <w:pPr>
              <w:spacing w:line="276" w:lineRule="auto"/>
              <w:rPr>
                <w:rFonts w:cs="Times New Roman CYR"/>
              </w:rPr>
            </w:pPr>
            <w:r>
              <w:t>1 06 06043 10 0000 110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485 000,00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1 16 00000 00 0000 000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t>ШТРАФЫ, САНКЦИИ, ВОЗМЕЩЕНИЕ УЩЕРБА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1 16 02000 02 0000 140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Административные штрафы, установленные законами субъектов Российской Федерации об </w:t>
            </w:r>
            <w:r>
              <w:lastRenderedPageBreak/>
              <w:t>административных правонарушениях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lastRenderedPageBreak/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1 16 02020 02 0000 140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 муниципальных правовых актов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Безвозмездные поступления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3 325 595,78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2 02 00000 00 0000 000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3 325 595,78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2 02 10000 00 0000 150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2 02 15001 00 0000 150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Дотации на выравнивание бюджетной обеспеченности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2 02 15001 10 0000 150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2 02 30000 00 0000 150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71 865,71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72 321,42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74 681,21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2 02 35118 00 0000 150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71 731,91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2 02 35118 10 0000 150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71 731,91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t>2 02 30024 00 0000 150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lastRenderedPageBreak/>
              <w:t>2 02 30024 10 0000 150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2 02 40000 00 0000 150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  <w:bCs/>
              </w:rPr>
            </w:pPr>
            <w:r>
              <w:rPr>
                <w:bCs/>
              </w:rPr>
              <w:t>Иные межбюджетные трансферты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  <w:bCs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2 02 49999 00 0000 150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 xml:space="preserve">Прочие межбюджетные трансферты, передаваемые бюджетам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2 02 49999 10 0000 150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Прочие межбюджетные трансферты, передаваемые бюджетам 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86AF7" w:rsidRDefault="00B86AF7" w:rsidP="00FD2456">
            <w:pPr>
              <w:snapToGrid w:val="0"/>
              <w:spacing w:line="276" w:lineRule="auto"/>
            </w:pP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ВСЕГО ДОХОДОВ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5 693</w:t>
            </w:r>
            <w:r w:rsidR="00FD2456">
              <w:t> 408,07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5 605</w:t>
            </w:r>
            <w:r w:rsidR="00FD2456">
              <w:t> 276,44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</w:t>
            </w:r>
            <w:r w:rsidR="00FD2456">
              <w:t> </w:t>
            </w:r>
            <w:r>
              <w:t>65</w:t>
            </w:r>
            <w:r w:rsidR="00FD2456">
              <w:t>3 309,43</w:t>
            </w:r>
          </w:p>
        </w:tc>
      </w:tr>
    </w:tbl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 xml:space="preserve">Приложение </w:t>
      </w:r>
      <w:r w:rsidR="002963F8">
        <w:rPr>
          <w:rFonts w:ascii="Times New Roman CYR" w:hAnsi="Times New Roman CYR" w:cs="Times New Roman CYR"/>
        </w:rPr>
        <w:t>2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606931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</w:t>
      </w:r>
      <w:r w:rsidR="007A079C">
        <w:rPr>
          <w:rFonts w:ascii="Times New Roman CYR" w:hAnsi="Times New Roman CYR" w:cs="Times New Roman CYR"/>
          <w:bCs/>
        </w:rPr>
        <w:t>от 17</w:t>
      </w:r>
      <w:r w:rsidR="002963F8">
        <w:rPr>
          <w:rFonts w:ascii="Times New Roman CYR" w:hAnsi="Times New Roman CYR" w:cs="Times New Roman CYR"/>
          <w:bCs/>
        </w:rPr>
        <w:t>.03</w:t>
      </w:r>
      <w:r w:rsidR="00960E4B">
        <w:rPr>
          <w:rFonts w:ascii="Times New Roman CYR" w:hAnsi="Times New Roman CYR" w:cs="Times New Roman CYR"/>
          <w:bCs/>
        </w:rPr>
        <w:t>. 2020 г. №5</w:t>
      </w:r>
      <w:r w:rsidR="002963F8">
        <w:rPr>
          <w:rFonts w:ascii="Times New Roman CYR" w:hAnsi="Times New Roman CYR" w:cs="Times New Roman CYR"/>
          <w:bCs/>
        </w:rPr>
        <w:t>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4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jc w:val="center"/>
      </w:pPr>
    </w:p>
    <w:p w:rsidR="00960E4B" w:rsidRDefault="00960E4B" w:rsidP="00960E4B">
      <w:pPr>
        <w:jc w:val="center"/>
      </w:pPr>
      <w:r>
        <w:t xml:space="preserve">Распределение бюджетных ассигнований по целевым статьям (муниципальным программам </w:t>
      </w:r>
      <w:proofErr w:type="spellStart"/>
      <w:r>
        <w:t>Куплинского</w:t>
      </w:r>
      <w:proofErr w:type="spellEnd"/>
      <w:r>
        <w:t xml:space="preserve"> сельского поселения и </w:t>
      </w:r>
      <w:proofErr w:type="spellStart"/>
      <w:r>
        <w:t>непрограммным</w:t>
      </w:r>
      <w:proofErr w:type="spellEnd"/>
      <w:r>
        <w:t xml:space="preserve">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2020 год и плановый период 2021 и 2022 годов.</w:t>
      </w:r>
    </w:p>
    <w:p w:rsidR="00960E4B" w:rsidRDefault="00960E4B" w:rsidP="00960E4B">
      <w:pPr>
        <w:ind w:firstLine="708"/>
        <w:jc w:val="right"/>
        <w:rPr>
          <w:bCs/>
        </w:rPr>
      </w:pPr>
      <w:r>
        <w:t>руб.</w:t>
      </w:r>
    </w:p>
    <w:tbl>
      <w:tblPr>
        <w:tblW w:w="0" w:type="auto"/>
        <w:tblInd w:w="102" w:type="dxa"/>
        <w:tblLayout w:type="fixed"/>
        <w:tblLook w:val="04A0"/>
      </w:tblPr>
      <w:tblGrid>
        <w:gridCol w:w="4968"/>
        <w:gridCol w:w="1984"/>
        <w:gridCol w:w="1134"/>
        <w:gridCol w:w="2126"/>
        <w:gridCol w:w="2127"/>
        <w:gridCol w:w="1966"/>
      </w:tblGrid>
      <w:tr w:rsidR="00960E4B" w:rsidTr="00606931">
        <w:tc>
          <w:tcPr>
            <w:tcW w:w="4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960E4B" w:rsidTr="00606931">
        <w:tc>
          <w:tcPr>
            <w:tcW w:w="4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323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89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1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40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53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 xml:space="preserve">Расходы на выплату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lastRenderedPageBreak/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43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Пенсии за выслугу лет, доплаты к пенсиям муниципальных служащих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lastRenderedPageBreak/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60E4B" w:rsidRDefault="00960E4B" w:rsidP="00606931">
            <w:pPr>
              <w:jc w:val="right"/>
            </w:pPr>
            <w:r w:rsidRPr="007E7162">
              <w:t>1 070</w:t>
            </w:r>
            <w:r w:rsidR="009B0F73">
              <w:t>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B0F7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</w:t>
            </w:r>
            <w:r w:rsidR="009A42FD">
              <w:rPr>
                <w:bCs/>
              </w:rPr>
              <w:t>3 097,74</w:t>
            </w:r>
          </w:p>
        </w:tc>
      </w:tr>
      <w:tr w:rsidR="009B0F73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A22B2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A22B2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C1886" w:rsidP="00606931">
            <w:pPr>
              <w:snapToGrid w:val="0"/>
              <w:spacing w:line="276" w:lineRule="auto"/>
              <w:jc w:val="right"/>
            </w:pPr>
            <w:r>
              <w:t>230468,22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C1886" w:rsidP="00606931">
            <w:pPr>
              <w:snapToGrid w:val="0"/>
              <w:spacing w:line="276" w:lineRule="auto"/>
              <w:jc w:val="right"/>
            </w:pPr>
            <w:r>
              <w:t>230468,22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95C35" w:rsidP="00606931">
            <w:pPr>
              <w:snapToGrid w:val="0"/>
              <w:spacing w:line="276" w:lineRule="auto"/>
              <w:jc w:val="right"/>
            </w:pPr>
            <w:r>
              <w:t>1 392 478,28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95C35" w:rsidP="00606931">
            <w:pPr>
              <w:snapToGrid w:val="0"/>
              <w:spacing w:line="276" w:lineRule="auto"/>
              <w:jc w:val="right"/>
            </w:pPr>
            <w:r>
              <w:t>1 392 478,28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межбюджетные ассигнования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625 402,00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Проведение спортивных мероприятий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lastRenderedPageBreak/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600 912,00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F5706C" w:rsidP="00606931">
            <w:pPr>
              <w:snapToGrid w:val="0"/>
              <w:spacing w:line="276" w:lineRule="auto"/>
              <w:jc w:val="right"/>
            </w:pPr>
            <w:r>
              <w:t>24 902,71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F5706C" w:rsidP="00606931">
            <w:pPr>
              <w:snapToGrid w:val="0"/>
              <w:spacing w:line="276" w:lineRule="auto"/>
              <w:jc w:val="right"/>
            </w:pPr>
            <w:r>
              <w:t>24 902,71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F5706C" w:rsidP="00606931">
            <w:pPr>
              <w:snapToGrid w:val="0"/>
              <w:spacing w:line="276" w:lineRule="auto"/>
              <w:jc w:val="right"/>
            </w:pPr>
            <w:r>
              <w:t>576 009,29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F5706C" w:rsidP="00606931">
            <w:pPr>
              <w:snapToGrid w:val="0"/>
              <w:spacing w:line="276" w:lineRule="auto"/>
              <w:jc w:val="right"/>
            </w:pPr>
            <w:r>
              <w:t>576  009,29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/>
          <w:p w:rsidR="00960E4B" w:rsidRDefault="00960E4B" w:rsidP="00606931">
            <w:r>
              <w:t xml:space="preserve">             </w:t>
            </w:r>
            <w:r w:rsidRPr="00B954C1"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>
            <w:pPr>
              <w:jc w:val="both"/>
            </w:pPr>
          </w:p>
          <w:p w:rsidR="00960E4B" w:rsidRDefault="00960E4B" w:rsidP="00606931">
            <w:pPr>
              <w:jc w:val="both"/>
            </w:pPr>
          </w:p>
          <w:p w:rsidR="00960E4B" w:rsidRDefault="00960E4B" w:rsidP="00606931">
            <w:pPr>
              <w:jc w:val="both"/>
            </w:pPr>
            <w:r>
              <w:t xml:space="preserve">             </w:t>
            </w:r>
            <w:r w:rsidRPr="00B954C1"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A42FD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6 182 254,10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A42FD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9A42FD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9A42FD">
              <w:rPr>
                <w:bCs/>
              </w:rPr>
              <w:t>3 309,02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Приложение </w:t>
      </w:r>
      <w:r w:rsidR="002963F8">
        <w:rPr>
          <w:rFonts w:ascii="Times New Roman CYR" w:hAnsi="Times New Roman CYR" w:cs="Times New Roman CYR"/>
        </w:rPr>
        <w:t>3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7A079C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 от 17</w:t>
      </w:r>
      <w:r w:rsidR="002963F8">
        <w:rPr>
          <w:rFonts w:ascii="Times New Roman CYR" w:hAnsi="Times New Roman CYR" w:cs="Times New Roman CYR"/>
          <w:bCs/>
        </w:rPr>
        <w:t>.03</w:t>
      </w:r>
      <w:r w:rsidR="00960E4B">
        <w:rPr>
          <w:rFonts w:ascii="Times New Roman CYR" w:hAnsi="Times New Roman CYR" w:cs="Times New Roman CYR"/>
          <w:bCs/>
        </w:rPr>
        <w:t>. 2020 г. №5</w:t>
      </w:r>
      <w:r w:rsidR="002963F8">
        <w:rPr>
          <w:rFonts w:ascii="Times New Roman CYR" w:hAnsi="Times New Roman CYR" w:cs="Times New Roman CYR"/>
          <w:bCs/>
        </w:rPr>
        <w:t>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5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  <w:r>
        <w:t>Распределение бюджетных ассигнований по разделам и подразделам классификации расходов бюджетов Российской Федерации на 2020 год и на плановый период 2021 и 2022 годов.</w:t>
      </w: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71"/>
        <w:gridCol w:w="1303"/>
        <w:gridCol w:w="2432"/>
        <w:gridCol w:w="2828"/>
        <w:gridCol w:w="2808"/>
      </w:tblGrid>
      <w:tr w:rsidR="00960E4B" w:rsidTr="00606931">
        <w:trPr>
          <w:trHeight w:val="64"/>
        </w:trPr>
        <w:tc>
          <w:tcPr>
            <w:tcW w:w="4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proofErr w:type="gramStart"/>
            <w:r>
              <w:rPr>
                <w:bCs/>
              </w:rPr>
              <w:t>Пр</w:t>
            </w:r>
            <w:proofErr w:type="spellEnd"/>
            <w:proofErr w:type="gramEnd"/>
          </w:p>
        </w:tc>
        <w:tc>
          <w:tcPr>
            <w:tcW w:w="80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</w:t>
            </w:r>
            <w:r w:rsidR="00A22B23">
              <w:rPr>
                <w:bCs/>
              </w:rPr>
              <w:t> 254,10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A22B23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A22B23">
              <w:rPr>
                <w:bCs/>
              </w:rPr>
              <w:t>3 309,02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3 641 061,96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3 639 066,34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3 638 909,86</w:t>
            </w:r>
          </w:p>
        </w:tc>
      </w:tr>
      <w:tr w:rsidR="00960E4B" w:rsidTr="00606931">
        <w:trPr>
          <w:trHeight w:val="1363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0102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 xml:space="preserve">Функционирование Правительства Российской Федерации, высших исполнительных органов государственной </w:t>
            </w:r>
            <w:r>
              <w:lastRenderedPageBreak/>
              <w:t>власти субъектов Российской Федерации, местных администрации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lastRenderedPageBreak/>
              <w:t>0104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0113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2 556 698,30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2 229 702,68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2 229 546,20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74 537,51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Мобилизационная и вневойсковая подготовка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0203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rPr>
          <w:trHeight w:val="569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Защита населения и территорий от чрезвычайных ситуаций природного и техногенного характера, гражданская оборона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0309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1 070 620,1</w:t>
            </w:r>
            <w:r w:rsidR="00960E4B">
              <w:rPr>
                <w:bCs/>
              </w:rPr>
              <w:t>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797 424</w:t>
            </w:r>
            <w:r w:rsidR="00960E4B">
              <w:rPr>
                <w:bCs/>
              </w:rPr>
              <w:t>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843 097,02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0409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1 070</w:t>
            </w:r>
            <w:r w:rsidR="00A22B23">
              <w:t> 120,19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797 424</w:t>
            </w:r>
            <w:r w:rsidR="00960E4B">
              <w:t>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843 097,02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0412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Жилищно-коммунальное хозяйство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Коммунальное хозяйство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Благоустройство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0503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397 988,13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207 449,91</w:t>
            </w:r>
          </w:p>
        </w:tc>
      </w:tr>
      <w:tr w:rsidR="00960E4B" w:rsidTr="00606931">
        <w:trPr>
          <w:trHeight w:val="142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Пенсионное обеспечение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1001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Приложение </w:t>
      </w:r>
      <w:r w:rsidR="002963F8">
        <w:rPr>
          <w:rFonts w:ascii="Times New Roman CYR" w:hAnsi="Times New Roman CYR" w:cs="Times New Roman CYR"/>
        </w:rPr>
        <w:t>4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7A079C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от 17</w:t>
      </w:r>
      <w:r w:rsidR="002963F8">
        <w:rPr>
          <w:rFonts w:ascii="Times New Roman CYR" w:hAnsi="Times New Roman CYR" w:cs="Times New Roman CYR"/>
          <w:bCs/>
        </w:rPr>
        <w:t>.03</w:t>
      </w:r>
      <w:r w:rsidR="00960E4B">
        <w:rPr>
          <w:rFonts w:ascii="Times New Roman CYR" w:hAnsi="Times New Roman CYR" w:cs="Times New Roman CYR"/>
          <w:bCs/>
        </w:rPr>
        <w:t>. 2020 г. №5</w:t>
      </w:r>
      <w:r w:rsidR="002963F8">
        <w:rPr>
          <w:rFonts w:ascii="Times New Roman CYR" w:hAnsi="Times New Roman CYR" w:cs="Times New Roman CYR"/>
          <w:bCs/>
        </w:rPr>
        <w:t>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6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  <w:rPr>
          <w:bCs/>
        </w:rPr>
      </w:pPr>
      <w:r>
        <w:t xml:space="preserve">Ведомственная структура расходов бюджета муниципального образования - </w:t>
      </w:r>
      <w:proofErr w:type="spellStart"/>
      <w:r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 района  по разделам, подразделам, целевым статьям и видам расходов классификации расходов бюджетов на 2020 год и на плановый период 2021 и 2022 годов.</w:t>
      </w:r>
    </w:p>
    <w:p w:rsidR="00960E4B" w:rsidRDefault="00960E4B" w:rsidP="00960E4B">
      <w:pPr>
        <w:jc w:val="right"/>
      </w:pPr>
      <w:r>
        <w:rPr>
          <w:bCs/>
        </w:rPr>
        <w:t>Руб.</w:t>
      </w:r>
    </w:p>
    <w:tbl>
      <w:tblPr>
        <w:tblW w:w="0" w:type="auto"/>
        <w:tblInd w:w="77" w:type="dxa"/>
        <w:tblLayout w:type="fixed"/>
        <w:tblLook w:val="04A0"/>
      </w:tblPr>
      <w:tblGrid>
        <w:gridCol w:w="4020"/>
        <w:gridCol w:w="885"/>
        <w:gridCol w:w="1860"/>
        <w:gridCol w:w="900"/>
        <w:gridCol w:w="2055"/>
        <w:gridCol w:w="2175"/>
        <w:gridCol w:w="2402"/>
      </w:tblGrid>
      <w:tr w:rsidR="00960E4B" w:rsidTr="00606931">
        <w:tc>
          <w:tcPr>
            <w:tcW w:w="4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</w:p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Код главы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960E4B" w:rsidTr="00606931">
        <w:tc>
          <w:tcPr>
            <w:tcW w:w="4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960E4B" w:rsidTr="00606931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«Профилактика терроризма и экстремизма, а также минимизации и (или) ликвидации </w:t>
            </w:r>
            <w:r>
              <w:rPr>
                <w:bCs/>
              </w:rPr>
              <w:lastRenderedPageBreak/>
              <w:t>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32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89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1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40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535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</w:t>
            </w:r>
            <w:r>
              <w:rPr>
                <w:bCs/>
                <w:iCs/>
                <w:color w:val="000000"/>
              </w:rPr>
              <w:lastRenderedPageBreak/>
              <w:t xml:space="preserve">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437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Пенсии за выслугу лет, доплаты к пенсиям муниципальных служащих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Расходы на выплату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color w:val="000000"/>
              </w:rPr>
            </w:pPr>
            <w:r>
              <w:lastRenderedPageBreak/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</w:pPr>
            <w:r>
              <w:t>1 070 120,1</w:t>
            </w:r>
            <w:r w:rsidR="00960E4B">
              <w:t>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</w:pPr>
            <w:r>
              <w:t>797 424</w:t>
            </w:r>
            <w:r w:rsidR="00960E4B">
              <w:t>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84</w:t>
            </w:r>
            <w:r w:rsidR="00A22B23">
              <w:t>3 097,74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4C9E" w:rsidP="00606931">
            <w:pPr>
              <w:snapToGrid w:val="0"/>
              <w:spacing w:line="276" w:lineRule="auto"/>
              <w:jc w:val="right"/>
            </w:pPr>
            <w:r>
              <w:t>230 468,22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Расходы на выплату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4C9E" w:rsidP="00606931">
            <w:pPr>
              <w:snapToGrid w:val="0"/>
              <w:spacing w:line="276" w:lineRule="auto"/>
              <w:jc w:val="right"/>
            </w:pPr>
            <w:r>
              <w:t>230 468,22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4C9E" w:rsidP="00606931">
            <w:pPr>
              <w:snapToGrid w:val="0"/>
              <w:spacing w:line="276" w:lineRule="auto"/>
              <w:jc w:val="right"/>
            </w:pPr>
            <w:r>
              <w:t>1 392 478,28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ind w:left="105" w:right="-30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4C9E" w:rsidP="00606931">
            <w:pPr>
              <w:snapToGrid w:val="0"/>
              <w:spacing w:line="276" w:lineRule="auto"/>
              <w:jc w:val="right"/>
            </w:pPr>
            <w:r>
              <w:t>1 392 478,28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межбюджетные ассигнования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  <w:color w:val="000000"/>
              </w:rPr>
            </w:pPr>
            <w:r>
              <w:t>Уплата налогов, сборов и иных платежей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59 0 00 00000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625 402,00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iCs/>
              </w:rPr>
              <w:t>Проведение спортивных мероприятий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600 912,00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06736" w:rsidP="00606931">
            <w:pPr>
              <w:snapToGrid w:val="0"/>
              <w:spacing w:line="276" w:lineRule="auto"/>
              <w:jc w:val="right"/>
            </w:pPr>
            <w:r>
              <w:t>24 902,71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06736" w:rsidP="00606931">
            <w:pPr>
              <w:snapToGrid w:val="0"/>
              <w:spacing w:line="276" w:lineRule="auto"/>
              <w:jc w:val="right"/>
            </w:pPr>
            <w:r>
              <w:t>24 902,71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06736" w:rsidP="00606931">
            <w:pPr>
              <w:snapToGrid w:val="0"/>
              <w:spacing w:line="276" w:lineRule="auto"/>
              <w:jc w:val="right"/>
            </w:pPr>
            <w:r>
              <w:t>576 009,29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06736" w:rsidP="00606931">
            <w:pPr>
              <w:snapToGrid w:val="0"/>
              <w:spacing w:line="276" w:lineRule="auto"/>
              <w:jc w:val="right"/>
            </w:pPr>
            <w:r>
              <w:t>576 009,29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</w:t>
            </w:r>
            <w:r>
              <w:rPr>
                <w:bCs/>
              </w:rPr>
              <w:lastRenderedPageBreak/>
              <w:t>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</w:rPr>
              <w:lastRenderedPageBreak/>
              <w:t>Мероприятия в социально-культурной сфере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</w:t>
            </w:r>
            <w:r w:rsidR="00A22B23">
              <w:rPr>
                <w:bCs/>
              </w:rPr>
              <w:t> 254,10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A22B23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A22B23">
              <w:rPr>
                <w:bCs/>
              </w:rPr>
              <w:t>3 309,02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 xml:space="preserve">Приложение </w:t>
      </w:r>
      <w:r w:rsidR="002963F8">
        <w:rPr>
          <w:rFonts w:ascii="Times New Roman CYR" w:hAnsi="Times New Roman CYR" w:cs="Times New Roman CYR"/>
        </w:rPr>
        <w:t>5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B86AF7" w:rsidRDefault="007A079C" w:rsidP="00B86AF7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 от 17</w:t>
      </w:r>
      <w:r w:rsidR="00FD2456">
        <w:rPr>
          <w:rFonts w:ascii="Times New Roman CYR" w:hAnsi="Times New Roman CYR" w:cs="Times New Roman CYR"/>
          <w:bCs/>
        </w:rPr>
        <w:t>.03</w:t>
      </w:r>
      <w:r w:rsidR="00B86AF7">
        <w:rPr>
          <w:rFonts w:ascii="Times New Roman CYR" w:hAnsi="Times New Roman CYR" w:cs="Times New Roman CYR"/>
          <w:bCs/>
        </w:rPr>
        <w:t>. 2020 г. №5</w:t>
      </w:r>
      <w:r w:rsidR="00FD2456">
        <w:rPr>
          <w:rFonts w:ascii="Times New Roman CYR" w:hAnsi="Times New Roman CYR" w:cs="Times New Roman CYR"/>
          <w:bCs/>
        </w:rPr>
        <w:t>7</w:t>
      </w:r>
      <w:r w:rsidR="00B86AF7">
        <w:rPr>
          <w:bCs/>
        </w:rPr>
        <w:tab/>
      </w:r>
      <w:r w:rsidR="00B86AF7">
        <w:rPr>
          <w:bCs/>
        </w:rPr>
        <w:tab/>
      </w: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7</w:t>
      </w: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B86AF7" w:rsidRDefault="00B86AF7" w:rsidP="00B86AF7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B86AF7" w:rsidRDefault="00B86AF7" w:rsidP="00B86AF7">
      <w:pPr>
        <w:tabs>
          <w:tab w:val="left" w:pos="6000"/>
          <w:tab w:val="right" w:pos="9921"/>
        </w:tabs>
        <w:ind w:firstLine="708"/>
        <w:jc w:val="right"/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</w:t>
      </w:r>
    </w:p>
    <w:p w:rsidR="00B86AF7" w:rsidRDefault="00B86AF7" w:rsidP="00B86AF7">
      <w:pPr>
        <w:jc w:val="center"/>
      </w:pPr>
    </w:p>
    <w:p w:rsidR="00B86AF7" w:rsidRDefault="00B86AF7" w:rsidP="00B86AF7">
      <w:pPr>
        <w:jc w:val="center"/>
      </w:pPr>
      <w:r>
        <w:rPr>
          <w:bCs/>
        </w:rPr>
        <w:t xml:space="preserve">Источники  внутреннего финансирования дефицита бюджета муниципального образования — </w:t>
      </w:r>
      <w:proofErr w:type="spellStart"/>
      <w:r>
        <w:rPr>
          <w:bCs/>
        </w:rPr>
        <w:t>Куплинское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Шацкого</w:t>
      </w:r>
      <w:proofErr w:type="spellEnd"/>
      <w:r>
        <w:rPr>
          <w:bCs/>
        </w:rPr>
        <w:t xml:space="preserve"> муниципального района на 2020 год и на плановый период 2021 и 2022 годов</w:t>
      </w:r>
    </w:p>
    <w:p w:rsidR="00B86AF7" w:rsidRDefault="00B86AF7" w:rsidP="00B86AF7">
      <w:pPr>
        <w:ind w:left="708"/>
        <w:jc w:val="right"/>
      </w:pPr>
      <w:proofErr w:type="spellStart"/>
      <w:r>
        <w:t>руб</w:t>
      </w:r>
      <w:proofErr w:type="spellEnd"/>
    </w:p>
    <w:tbl>
      <w:tblPr>
        <w:tblW w:w="0" w:type="auto"/>
        <w:tblInd w:w="87" w:type="dxa"/>
        <w:tblLayout w:type="fixed"/>
        <w:tblLook w:val="04A0"/>
      </w:tblPr>
      <w:tblGrid>
        <w:gridCol w:w="2655"/>
        <w:gridCol w:w="4620"/>
        <w:gridCol w:w="2430"/>
        <w:gridCol w:w="2325"/>
        <w:gridCol w:w="2262"/>
      </w:tblGrid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источников внутреннего финансирования дефицита бюджета муниципального образования</w:t>
            </w:r>
            <w:proofErr w:type="gramEnd"/>
          </w:p>
        </w:tc>
        <w:tc>
          <w:tcPr>
            <w:tcW w:w="7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B86AF7" w:rsidRDefault="00B86AF7" w:rsidP="00FD2456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sz w:val="24"/>
                <w:szCs w:val="24"/>
              </w:rPr>
              <w:t xml:space="preserve">2020 год                                 2021 год                         2022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0100 000000 0000 000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Источники внутреннего финансирования дефицита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0102 0000 00 0000 700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0102 0000 10 0000 710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Получение кредитов от кредитных организаций бюджетами сельских поселений в валюте Российской </w:t>
            </w:r>
            <w:r>
              <w:rPr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lastRenderedPageBreak/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0102 0000 00 0000 800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Погашение бюджетами сельских поселений кредитов от кредитных организаций в валюте Российской Федерации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7A079C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-488 846,03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2963F8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86AF7">
              <w:rPr>
                <w:sz w:val="24"/>
                <w:szCs w:val="24"/>
              </w:rPr>
              <w:t>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2963F8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rPr>
          <w:trHeight w:val="396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- 5 693</w:t>
            </w:r>
            <w:r w:rsidR="00255651">
              <w:rPr>
                <w:sz w:val="24"/>
                <w:szCs w:val="24"/>
              </w:rPr>
              <w:t>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</w:t>
            </w:r>
            <w:r w:rsidR="00B86AF7">
              <w:rPr>
                <w:sz w:val="24"/>
                <w:szCs w:val="24"/>
              </w:rPr>
              <w:t>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255651" w:rsidP="00FD2456">
            <w:pPr>
              <w:snapToGrid w:val="0"/>
              <w:spacing w:after="120" w:line="276" w:lineRule="auto"/>
              <w:jc w:val="right"/>
            </w:pPr>
            <w:r>
              <w:t>-5 653 309</w:t>
            </w:r>
            <w:r w:rsidR="002963F8">
              <w:t>,02</w:t>
            </w:r>
          </w:p>
        </w:tc>
      </w:tr>
      <w:tr w:rsidR="00255651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Pr="00A70CFD" w:rsidRDefault="00255651" w:rsidP="00255651">
            <w:pPr>
              <w:jc w:val="right"/>
            </w:pPr>
            <w:r>
              <w:t>- 5 693 408,07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51" w:rsidRDefault="002963F8" w:rsidP="00FD2456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255651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0105 0201 00 0000 510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Увеличение прочих остатков денежных </w:t>
            </w:r>
            <w:r>
              <w:rPr>
                <w:bCs/>
                <w:sz w:val="24"/>
                <w:szCs w:val="24"/>
              </w:rPr>
              <w:lastRenderedPageBreak/>
              <w:t xml:space="preserve">средств бюджетов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Pr="00A70CFD" w:rsidRDefault="00255651" w:rsidP="00255651">
            <w:pPr>
              <w:jc w:val="right"/>
            </w:pPr>
            <w:r>
              <w:lastRenderedPageBreak/>
              <w:t>- 5 693 408,07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51" w:rsidRDefault="002963F8" w:rsidP="00FD2456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255651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01 05 0201 10 0000 510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Pr="00A70CFD" w:rsidRDefault="00255651" w:rsidP="00255651">
            <w:pPr>
              <w:jc w:val="right"/>
            </w:pPr>
            <w:r>
              <w:t>- 5 693 408,07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51" w:rsidRDefault="002963F8" w:rsidP="00FD2456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A22B23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0105 0000 00 0000 600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  <w:r w:rsidRPr="00F321D2">
              <w:t>6 182 254,10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23" w:rsidRDefault="00A22B23" w:rsidP="002963F8">
            <w:pPr>
              <w:jc w:val="right"/>
            </w:pPr>
            <w:r w:rsidRPr="00F70EC3">
              <w:t>5 653 309,02</w:t>
            </w:r>
          </w:p>
        </w:tc>
      </w:tr>
      <w:tr w:rsidR="00A22B23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0105 0200 00 0000 610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  <w:r w:rsidRPr="00F321D2">
              <w:t>6 182 254,10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23" w:rsidRDefault="00A22B23" w:rsidP="002963F8">
            <w:pPr>
              <w:jc w:val="right"/>
            </w:pPr>
            <w:r w:rsidRPr="00F70EC3">
              <w:t>5 653 309,02</w:t>
            </w:r>
          </w:p>
        </w:tc>
      </w:tr>
      <w:tr w:rsidR="00A22B23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01 05 02 01 00 0000 610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  <w:r w:rsidRPr="00F321D2">
              <w:t>6 182 254,10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23" w:rsidRDefault="00A22B23" w:rsidP="002963F8">
            <w:pPr>
              <w:jc w:val="right"/>
            </w:pPr>
            <w:r w:rsidRPr="00F70EC3">
              <w:t>5 653 309,02</w:t>
            </w:r>
          </w:p>
        </w:tc>
      </w:tr>
      <w:tr w:rsidR="002963F8" w:rsidTr="00FD2456">
        <w:tc>
          <w:tcPr>
            <w:tcW w:w="2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2963F8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0105 0201 10 0000 610</w:t>
            </w:r>
          </w:p>
        </w:tc>
        <w:tc>
          <w:tcPr>
            <w:tcW w:w="46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2963F8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A22B23" w:rsidP="002963F8">
            <w:pPr>
              <w:jc w:val="right"/>
            </w:pPr>
            <w:r>
              <w:t>6 182 254,10</w:t>
            </w:r>
          </w:p>
        </w:tc>
        <w:tc>
          <w:tcPr>
            <w:tcW w:w="23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2963F8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3F8" w:rsidRDefault="002963F8" w:rsidP="002963F8">
            <w:pPr>
              <w:jc w:val="right"/>
            </w:pPr>
            <w:r w:rsidRPr="00F70EC3">
              <w:t>5 653 309,02</w:t>
            </w:r>
          </w:p>
        </w:tc>
      </w:tr>
    </w:tbl>
    <w:p w:rsidR="00B86AF7" w:rsidRDefault="00B86AF7" w:rsidP="00B86AF7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EB68D8" w:rsidRPr="00104EFF" w:rsidRDefault="00EB68D8" w:rsidP="00104EFF">
      <w:pPr>
        <w:tabs>
          <w:tab w:val="left" w:pos="6000"/>
          <w:tab w:val="right" w:pos="9921"/>
        </w:tabs>
        <w:sectPr w:rsidR="00EB68D8" w:rsidRPr="00104EFF">
          <w:pgSz w:w="16838" w:h="11906" w:orient="landscape"/>
          <w:pgMar w:top="567" w:right="1190" w:bottom="1134" w:left="1190" w:header="1134" w:footer="1134" w:gutter="0"/>
          <w:cols w:space="720"/>
        </w:sectPr>
      </w:pPr>
    </w:p>
    <w:p w:rsidR="00EB68D8" w:rsidRDefault="00EB68D8" w:rsidP="005867DB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  <w:sectPr w:rsidR="00EB68D8">
          <w:pgSz w:w="11906" w:h="16838"/>
          <w:pgMar w:top="1190" w:right="567" w:bottom="1190" w:left="1134" w:header="1134" w:footer="1134" w:gutter="0"/>
          <w:cols w:space="720"/>
        </w:sectPr>
      </w:pPr>
    </w:p>
    <w:p w:rsidR="00EB68D8" w:rsidRDefault="00EB68D8" w:rsidP="007A079C">
      <w:pPr>
        <w:tabs>
          <w:tab w:val="left" w:pos="6000"/>
          <w:tab w:val="right" w:pos="9921"/>
        </w:tabs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EB68D8" w:rsidRDefault="00EB68D8" w:rsidP="005867DB">
      <w:pPr>
        <w:tabs>
          <w:tab w:val="left" w:pos="6000"/>
          <w:tab w:val="right" w:pos="9921"/>
        </w:tabs>
      </w:pPr>
    </w:p>
    <w:p w:rsidR="00EB68D8" w:rsidRDefault="00EB68D8" w:rsidP="00EB68D8"/>
    <w:p w:rsidR="00945F4D" w:rsidRDefault="00945F4D"/>
    <w:sectPr w:rsidR="00945F4D" w:rsidSect="00B95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68D8"/>
    <w:rsid w:val="00017D79"/>
    <w:rsid w:val="00030FE6"/>
    <w:rsid w:val="000325C2"/>
    <w:rsid w:val="0007123F"/>
    <w:rsid w:val="00071853"/>
    <w:rsid w:val="00076C17"/>
    <w:rsid w:val="00104EFF"/>
    <w:rsid w:val="001153B8"/>
    <w:rsid w:val="00171318"/>
    <w:rsid w:val="00255651"/>
    <w:rsid w:val="002963F8"/>
    <w:rsid w:val="00345AEF"/>
    <w:rsid w:val="00350E9A"/>
    <w:rsid w:val="003E2E75"/>
    <w:rsid w:val="003E78FB"/>
    <w:rsid w:val="004835BB"/>
    <w:rsid w:val="004E4644"/>
    <w:rsid w:val="004F4EAA"/>
    <w:rsid w:val="0051412C"/>
    <w:rsid w:val="00555D93"/>
    <w:rsid w:val="005627E0"/>
    <w:rsid w:val="005867DB"/>
    <w:rsid w:val="00606931"/>
    <w:rsid w:val="00632E11"/>
    <w:rsid w:val="0064486A"/>
    <w:rsid w:val="006C375A"/>
    <w:rsid w:val="006C775A"/>
    <w:rsid w:val="007A079C"/>
    <w:rsid w:val="007E3352"/>
    <w:rsid w:val="007E7634"/>
    <w:rsid w:val="00827F7C"/>
    <w:rsid w:val="00854393"/>
    <w:rsid w:val="008D78CC"/>
    <w:rsid w:val="00945F4D"/>
    <w:rsid w:val="00960E4B"/>
    <w:rsid w:val="00995C35"/>
    <w:rsid w:val="009A42FD"/>
    <w:rsid w:val="009A67C4"/>
    <w:rsid w:val="009A73BD"/>
    <w:rsid w:val="009B0F73"/>
    <w:rsid w:val="00A22B23"/>
    <w:rsid w:val="00A24C9E"/>
    <w:rsid w:val="00A33264"/>
    <w:rsid w:val="00A3598E"/>
    <w:rsid w:val="00A43548"/>
    <w:rsid w:val="00A85EFF"/>
    <w:rsid w:val="00AA11A9"/>
    <w:rsid w:val="00AD6030"/>
    <w:rsid w:val="00AD7247"/>
    <w:rsid w:val="00AE1F23"/>
    <w:rsid w:val="00B127BC"/>
    <w:rsid w:val="00B51343"/>
    <w:rsid w:val="00B86AF7"/>
    <w:rsid w:val="00B9560E"/>
    <w:rsid w:val="00BA4555"/>
    <w:rsid w:val="00BB4652"/>
    <w:rsid w:val="00C04CAF"/>
    <w:rsid w:val="00C06736"/>
    <w:rsid w:val="00C400EF"/>
    <w:rsid w:val="00C52DAB"/>
    <w:rsid w:val="00D52EEC"/>
    <w:rsid w:val="00D6228A"/>
    <w:rsid w:val="00D71949"/>
    <w:rsid w:val="00DE5DDD"/>
    <w:rsid w:val="00E21D54"/>
    <w:rsid w:val="00E6580C"/>
    <w:rsid w:val="00E709DF"/>
    <w:rsid w:val="00EB2612"/>
    <w:rsid w:val="00EB68D8"/>
    <w:rsid w:val="00EC1886"/>
    <w:rsid w:val="00EC53B9"/>
    <w:rsid w:val="00EC6094"/>
    <w:rsid w:val="00F10501"/>
    <w:rsid w:val="00F17CF8"/>
    <w:rsid w:val="00F2305A"/>
    <w:rsid w:val="00F5706C"/>
    <w:rsid w:val="00F76640"/>
    <w:rsid w:val="00F76A39"/>
    <w:rsid w:val="00F84EF0"/>
    <w:rsid w:val="00FD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B68D8"/>
    <w:pPr>
      <w:keepNext/>
      <w:tabs>
        <w:tab w:val="num" w:pos="0"/>
      </w:tabs>
      <w:ind w:left="720" w:hanging="720"/>
      <w:jc w:val="center"/>
      <w:outlineLvl w:val="2"/>
    </w:pPr>
    <w:rPr>
      <w:b/>
      <w:bCs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B68D8"/>
    <w:pPr>
      <w:keepNext/>
      <w:tabs>
        <w:tab w:val="num" w:pos="0"/>
      </w:tabs>
      <w:ind w:left="1584" w:hanging="1584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B68D8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EB68D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EB68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68D8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EB68D8"/>
    <w:pPr>
      <w:suppressAutoHyphens w:val="0"/>
      <w:spacing w:before="280" w:after="280"/>
    </w:pPr>
  </w:style>
  <w:style w:type="paragraph" w:styleId="a6">
    <w:name w:val="header"/>
    <w:basedOn w:val="a"/>
    <w:link w:val="a7"/>
    <w:unhideWhenUsed/>
    <w:rsid w:val="00EB6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"/>
    <w:semiHidden/>
    <w:unhideWhenUsed/>
    <w:rsid w:val="00EB68D8"/>
    <w:pPr>
      <w:suppressLineNumbers/>
      <w:tabs>
        <w:tab w:val="center" w:pos="4818"/>
        <w:tab w:val="right" w:pos="9637"/>
      </w:tabs>
    </w:pPr>
  </w:style>
  <w:style w:type="character" w:customStyle="1" w:styleId="a9">
    <w:name w:val="Нижний колонтитул Знак"/>
    <w:basedOn w:val="a0"/>
    <w:link w:val="a8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EB68D8"/>
    <w:pPr>
      <w:spacing w:line="276" w:lineRule="auto"/>
      <w:ind w:firstLine="720"/>
    </w:pPr>
    <w:rPr>
      <w:rFonts w:eastAsia="Calibri"/>
      <w:kern w:val="2"/>
      <w:sz w:val="22"/>
      <w:szCs w:val="22"/>
    </w:rPr>
  </w:style>
  <w:style w:type="character" w:customStyle="1" w:styleId="ab">
    <w:name w:val="Основной текст Знак"/>
    <w:basedOn w:val="a0"/>
    <w:link w:val="aa"/>
    <w:semiHidden/>
    <w:rsid w:val="00EB68D8"/>
    <w:rPr>
      <w:rFonts w:ascii="Times New Roman" w:eastAsia="Calibri" w:hAnsi="Times New Roman" w:cs="Times New Roman"/>
      <w:kern w:val="2"/>
      <w:lang w:eastAsia="ar-SA"/>
    </w:rPr>
  </w:style>
  <w:style w:type="paragraph" w:styleId="ac">
    <w:name w:val="Body Text Indent"/>
    <w:basedOn w:val="a"/>
    <w:link w:val="10"/>
    <w:semiHidden/>
    <w:unhideWhenUsed/>
    <w:rsid w:val="00EB68D8"/>
    <w:pPr>
      <w:ind w:left="-138" w:hanging="1563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qFormat/>
    <w:rsid w:val="00EB68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">
    <w:name w:val="Заголовок"/>
    <w:basedOn w:val="a"/>
    <w:next w:val="aa"/>
    <w:rsid w:val="00EB68D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1">
    <w:name w:val="Название2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10">
    <w:name w:val="Указатель21"/>
    <w:basedOn w:val="a"/>
    <w:rsid w:val="00EB68D8"/>
    <w:pPr>
      <w:suppressLineNumbers/>
    </w:pPr>
    <w:rPr>
      <w:rFonts w:cs="Mangal"/>
    </w:rPr>
  </w:style>
  <w:style w:type="paragraph" w:customStyle="1" w:styleId="20">
    <w:name w:val="Название20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00">
    <w:name w:val="Указатель20"/>
    <w:basedOn w:val="a"/>
    <w:rsid w:val="00EB68D8"/>
    <w:pPr>
      <w:suppressLineNumbers/>
    </w:pPr>
    <w:rPr>
      <w:rFonts w:cs="Mangal"/>
    </w:rPr>
  </w:style>
  <w:style w:type="paragraph" w:customStyle="1" w:styleId="19">
    <w:name w:val="Название1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90">
    <w:name w:val="Указатель19"/>
    <w:basedOn w:val="a"/>
    <w:rsid w:val="00EB68D8"/>
    <w:pPr>
      <w:suppressLineNumbers/>
    </w:pPr>
    <w:rPr>
      <w:rFonts w:cs="Mangal"/>
    </w:rPr>
  </w:style>
  <w:style w:type="paragraph" w:customStyle="1" w:styleId="18">
    <w:name w:val="Название18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80">
    <w:name w:val="Указатель18"/>
    <w:basedOn w:val="a"/>
    <w:rsid w:val="00EB68D8"/>
    <w:pPr>
      <w:suppressLineNumbers/>
    </w:pPr>
    <w:rPr>
      <w:rFonts w:cs="Mangal"/>
    </w:rPr>
  </w:style>
  <w:style w:type="paragraph" w:customStyle="1" w:styleId="17">
    <w:name w:val="Название17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70">
    <w:name w:val="Указатель17"/>
    <w:basedOn w:val="a"/>
    <w:rsid w:val="00EB68D8"/>
    <w:pPr>
      <w:suppressLineNumbers/>
    </w:pPr>
    <w:rPr>
      <w:rFonts w:cs="Mangal"/>
    </w:rPr>
  </w:style>
  <w:style w:type="paragraph" w:customStyle="1" w:styleId="16">
    <w:name w:val="Название16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60">
    <w:name w:val="Указатель16"/>
    <w:basedOn w:val="a"/>
    <w:rsid w:val="00EB68D8"/>
    <w:pPr>
      <w:suppressLineNumbers/>
    </w:pPr>
    <w:rPr>
      <w:rFonts w:cs="Mangal"/>
    </w:rPr>
  </w:style>
  <w:style w:type="paragraph" w:customStyle="1" w:styleId="15">
    <w:name w:val="Название15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50">
    <w:name w:val="Указатель15"/>
    <w:basedOn w:val="a"/>
    <w:rsid w:val="00EB68D8"/>
    <w:pPr>
      <w:suppressLineNumbers/>
    </w:pPr>
    <w:rPr>
      <w:rFonts w:cs="Mangal"/>
    </w:rPr>
  </w:style>
  <w:style w:type="paragraph" w:customStyle="1" w:styleId="14">
    <w:name w:val="Название14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40">
    <w:name w:val="Указатель14"/>
    <w:basedOn w:val="a"/>
    <w:rsid w:val="00EB68D8"/>
    <w:pPr>
      <w:suppressLineNumbers/>
    </w:pPr>
    <w:rPr>
      <w:rFonts w:cs="Mangal"/>
    </w:rPr>
  </w:style>
  <w:style w:type="paragraph" w:customStyle="1" w:styleId="13">
    <w:name w:val="Название13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30">
    <w:name w:val="Указатель13"/>
    <w:basedOn w:val="a"/>
    <w:rsid w:val="00EB68D8"/>
    <w:pPr>
      <w:suppressLineNumbers/>
    </w:pPr>
    <w:rPr>
      <w:rFonts w:cs="Mangal"/>
    </w:rPr>
  </w:style>
  <w:style w:type="paragraph" w:customStyle="1" w:styleId="12">
    <w:name w:val="Название12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20">
    <w:name w:val="Указатель12"/>
    <w:basedOn w:val="a"/>
    <w:rsid w:val="00EB68D8"/>
    <w:pPr>
      <w:suppressLineNumbers/>
    </w:pPr>
    <w:rPr>
      <w:rFonts w:cs="Mangal"/>
    </w:rPr>
  </w:style>
  <w:style w:type="paragraph" w:customStyle="1" w:styleId="11">
    <w:name w:val="Название1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Указатель11"/>
    <w:basedOn w:val="a"/>
    <w:rsid w:val="00EB68D8"/>
    <w:pPr>
      <w:suppressLineNumbers/>
    </w:pPr>
    <w:rPr>
      <w:rFonts w:cs="Mangal"/>
    </w:rPr>
  </w:style>
  <w:style w:type="paragraph" w:customStyle="1" w:styleId="100">
    <w:name w:val="Название10"/>
    <w:basedOn w:val="a"/>
    <w:rsid w:val="00EB68D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01">
    <w:name w:val="Указатель10"/>
    <w:basedOn w:val="a"/>
    <w:rsid w:val="00EB68D8"/>
    <w:pPr>
      <w:suppressLineNumbers/>
    </w:pPr>
    <w:rPr>
      <w:rFonts w:ascii="Arial" w:hAnsi="Arial" w:cs="Mangal"/>
    </w:rPr>
  </w:style>
  <w:style w:type="paragraph" w:customStyle="1" w:styleId="91">
    <w:name w:val="Название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92">
    <w:name w:val="Указатель9"/>
    <w:basedOn w:val="a"/>
    <w:rsid w:val="00EB68D8"/>
    <w:pPr>
      <w:suppressLineNumbers/>
    </w:pPr>
    <w:rPr>
      <w:rFonts w:cs="Mangal"/>
    </w:rPr>
  </w:style>
  <w:style w:type="paragraph" w:customStyle="1" w:styleId="8">
    <w:name w:val="Название8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80">
    <w:name w:val="Указатель8"/>
    <w:basedOn w:val="a"/>
    <w:rsid w:val="00EB68D8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70">
    <w:name w:val="Указатель7"/>
    <w:basedOn w:val="a"/>
    <w:rsid w:val="00EB68D8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0">
    <w:name w:val="Указатель6"/>
    <w:basedOn w:val="a"/>
    <w:rsid w:val="00EB68D8"/>
    <w:pPr>
      <w:suppressLineNumbers/>
    </w:pPr>
    <w:rPr>
      <w:rFonts w:ascii="Arial" w:hAnsi="Arial" w:cs="Tahoma"/>
    </w:rPr>
  </w:style>
  <w:style w:type="paragraph" w:customStyle="1" w:styleId="5">
    <w:name w:val="Название5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0">
    <w:name w:val="Указатель5"/>
    <w:basedOn w:val="a"/>
    <w:rsid w:val="00EB68D8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0">
    <w:name w:val="Указатель4"/>
    <w:basedOn w:val="a"/>
    <w:rsid w:val="00EB68D8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EB68D8"/>
    <w:pPr>
      <w:suppressLineNumbers/>
    </w:pPr>
    <w:rPr>
      <w:rFonts w:ascii="Arial" w:hAnsi="Arial" w:cs="Tahoma"/>
    </w:rPr>
  </w:style>
  <w:style w:type="paragraph" w:customStyle="1" w:styleId="2">
    <w:name w:val="Название2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a">
    <w:name w:val="Название1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b">
    <w:name w:val="Указатель1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c">
    <w:name w:val="Обычный1"/>
    <w:rsid w:val="00EB68D8"/>
    <w:pPr>
      <w:widowControl w:val="0"/>
      <w:suppressAutoHyphens/>
      <w:spacing w:before="280" w:after="0" w:line="252" w:lineRule="auto"/>
      <w:jc w:val="center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EB68D8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f0">
    <w:name w:val="Содержимое врезки"/>
    <w:basedOn w:val="aa"/>
    <w:rsid w:val="00EB68D8"/>
  </w:style>
  <w:style w:type="paragraph" w:customStyle="1" w:styleId="af1">
    <w:name w:val="Содержимое таблицы"/>
    <w:basedOn w:val="a"/>
    <w:rsid w:val="00EB68D8"/>
    <w:pPr>
      <w:suppressLineNumbers/>
    </w:pPr>
  </w:style>
  <w:style w:type="paragraph" w:customStyle="1" w:styleId="211">
    <w:name w:val="Основной текст 21"/>
    <w:basedOn w:val="a"/>
    <w:rsid w:val="00EB68D8"/>
    <w:pPr>
      <w:jc w:val="center"/>
    </w:pPr>
    <w:rPr>
      <w:b/>
      <w:bCs/>
      <w:sz w:val="28"/>
      <w:szCs w:val="26"/>
    </w:rPr>
  </w:style>
  <w:style w:type="paragraph" w:customStyle="1" w:styleId="212">
    <w:name w:val="Основной текст с отступом 21"/>
    <w:basedOn w:val="a"/>
    <w:rsid w:val="00EB68D8"/>
    <w:pPr>
      <w:spacing w:after="120" w:line="480" w:lineRule="auto"/>
      <w:ind w:left="283"/>
    </w:pPr>
  </w:style>
  <w:style w:type="paragraph" w:customStyle="1" w:styleId="320">
    <w:name w:val="Основной текст 32"/>
    <w:basedOn w:val="a"/>
    <w:rsid w:val="00EB68D8"/>
    <w:pPr>
      <w:spacing w:after="120"/>
    </w:pPr>
    <w:rPr>
      <w:sz w:val="16"/>
      <w:szCs w:val="16"/>
    </w:rPr>
  </w:style>
  <w:style w:type="paragraph" w:customStyle="1" w:styleId="310">
    <w:name w:val="Основной текст 31"/>
    <w:basedOn w:val="a"/>
    <w:rsid w:val="00EB68D8"/>
    <w:pPr>
      <w:spacing w:after="120"/>
    </w:pPr>
    <w:rPr>
      <w:sz w:val="16"/>
      <w:szCs w:val="16"/>
    </w:rPr>
  </w:style>
  <w:style w:type="paragraph" w:customStyle="1" w:styleId="ConsPlusCell">
    <w:name w:val="ConsPlusCell"/>
    <w:rsid w:val="00EB68D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EB68D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EB68D8"/>
    <w:pPr>
      <w:jc w:val="center"/>
    </w:pPr>
    <w:rPr>
      <w:b/>
      <w:bCs/>
    </w:rPr>
  </w:style>
  <w:style w:type="paragraph" w:customStyle="1" w:styleId="af3">
    <w:name w:val="Стиль По ширине"/>
    <w:basedOn w:val="a"/>
    <w:rsid w:val="00EB68D8"/>
    <w:pPr>
      <w:jc w:val="both"/>
    </w:pPr>
    <w:rPr>
      <w:szCs w:val="20"/>
    </w:rPr>
  </w:style>
  <w:style w:type="paragraph" w:customStyle="1" w:styleId="1d">
    <w:name w:val="Стиль1"/>
    <w:basedOn w:val="af3"/>
    <w:rsid w:val="00EB68D8"/>
  </w:style>
  <w:style w:type="character" w:customStyle="1" w:styleId="1">
    <w:name w:val="Нижний колонтитул Знак1"/>
    <w:basedOn w:val="a0"/>
    <w:link w:val="a8"/>
    <w:semiHidden/>
    <w:locked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c"/>
    <w:semiHidden/>
    <w:locked/>
    <w:rsid w:val="00EB68D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WW8Num2z0">
    <w:name w:val="WW8Num2z0"/>
    <w:rsid w:val="00EB68D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3z0">
    <w:name w:val="WW8Num3z0"/>
    <w:rsid w:val="00EB68D8"/>
    <w:rPr>
      <w:sz w:val="28"/>
      <w:szCs w:val="28"/>
    </w:rPr>
  </w:style>
  <w:style w:type="character" w:customStyle="1" w:styleId="WW8Num1z0">
    <w:name w:val="WW8Num1z0"/>
    <w:rsid w:val="00EB68D8"/>
  </w:style>
  <w:style w:type="character" w:customStyle="1" w:styleId="WW8Num1z1">
    <w:name w:val="WW8Num1z1"/>
    <w:rsid w:val="00EB68D8"/>
  </w:style>
  <w:style w:type="character" w:customStyle="1" w:styleId="WW8Num1z2">
    <w:name w:val="WW8Num1z2"/>
    <w:rsid w:val="00EB68D8"/>
  </w:style>
  <w:style w:type="character" w:customStyle="1" w:styleId="WW8Num1z3">
    <w:name w:val="WW8Num1z3"/>
    <w:rsid w:val="00EB68D8"/>
  </w:style>
  <w:style w:type="character" w:customStyle="1" w:styleId="WW8Num1z4">
    <w:name w:val="WW8Num1z4"/>
    <w:rsid w:val="00EB68D8"/>
  </w:style>
  <w:style w:type="character" w:customStyle="1" w:styleId="WW8Num1z5">
    <w:name w:val="WW8Num1z5"/>
    <w:rsid w:val="00EB68D8"/>
  </w:style>
  <w:style w:type="character" w:customStyle="1" w:styleId="WW8Num1z6">
    <w:name w:val="WW8Num1z6"/>
    <w:rsid w:val="00EB68D8"/>
  </w:style>
  <w:style w:type="character" w:customStyle="1" w:styleId="WW8Num1z7">
    <w:name w:val="WW8Num1z7"/>
    <w:rsid w:val="00EB68D8"/>
  </w:style>
  <w:style w:type="character" w:customStyle="1" w:styleId="WW8Num1z8">
    <w:name w:val="WW8Num1z8"/>
    <w:rsid w:val="00EB68D8"/>
  </w:style>
  <w:style w:type="character" w:customStyle="1" w:styleId="WW8Num2z1">
    <w:name w:val="WW8Num2z1"/>
    <w:rsid w:val="00EB68D8"/>
  </w:style>
  <w:style w:type="character" w:customStyle="1" w:styleId="WW8Num2z2">
    <w:name w:val="WW8Num2z2"/>
    <w:rsid w:val="00EB68D8"/>
  </w:style>
  <w:style w:type="character" w:customStyle="1" w:styleId="WW8Num2z3">
    <w:name w:val="WW8Num2z3"/>
    <w:rsid w:val="00EB68D8"/>
  </w:style>
  <w:style w:type="character" w:customStyle="1" w:styleId="WW8Num2z4">
    <w:name w:val="WW8Num2z4"/>
    <w:rsid w:val="00EB68D8"/>
  </w:style>
  <w:style w:type="character" w:customStyle="1" w:styleId="WW8Num2z5">
    <w:name w:val="WW8Num2z5"/>
    <w:rsid w:val="00EB68D8"/>
  </w:style>
  <w:style w:type="character" w:customStyle="1" w:styleId="WW8Num2z6">
    <w:name w:val="WW8Num2z6"/>
    <w:rsid w:val="00EB68D8"/>
  </w:style>
  <w:style w:type="character" w:customStyle="1" w:styleId="WW8Num2z7">
    <w:name w:val="WW8Num2z7"/>
    <w:rsid w:val="00EB68D8"/>
  </w:style>
  <w:style w:type="character" w:customStyle="1" w:styleId="WW8Num2z8">
    <w:name w:val="WW8Num2z8"/>
    <w:rsid w:val="00EB68D8"/>
  </w:style>
  <w:style w:type="character" w:customStyle="1" w:styleId="WW8Num3z1">
    <w:name w:val="WW8Num3z1"/>
    <w:rsid w:val="00EB68D8"/>
  </w:style>
  <w:style w:type="character" w:customStyle="1" w:styleId="WW8Num3z2">
    <w:name w:val="WW8Num3z2"/>
    <w:rsid w:val="00EB68D8"/>
  </w:style>
  <w:style w:type="character" w:customStyle="1" w:styleId="WW8Num3z3">
    <w:name w:val="WW8Num3z3"/>
    <w:rsid w:val="00EB68D8"/>
  </w:style>
  <w:style w:type="character" w:customStyle="1" w:styleId="WW8Num3z4">
    <w:name w:val="WW8Num3z4"/>
    <w:rsid w:val="00EB68D8"/>
  </w:style>
  <w:style w:type="character" w:customStyle="1" w:styleId="WW8Num3z5">
    <w:name w:val="WW8Num3z5"/>
    <w:rsid w:val="00EB68D8"/>
  </w:style>
  <w:style w:type="character" w:customStyle="1" w:styleId="WW8Num3z6">
    <w:name w:val="WW8Num3z6"/>
    <w:rsid w:val="00EB68D8"/>
  </w:style>
  <w:style w:type="character" w:customStyle="1" w:styleId="WW8Num3z7">
    <w:name w:val="WW8Num3z7"/>
    <w:rsid w:val="00EB68D8"/>
  </w:style>
  <w:style w:type="character" w:customStyle="1" w:styleId="WW8Num3z8">
    <w:name w:val="WW8Num3z8"/>
    <w:rsid w:val="00EB68D8"/>
  </w:style>
  <w:style w:type="character" w:customStyle="1" w:styleId="WW8Num4z0">
    <w:name w:val="WW8Num4z0"/>
    <w:rsid w:val="00EB68D8"/>
  </w:style>
  <w:style w:type="character" w:customStyle="1" w:styleId="WW8Num4z1">
    <w:name w:val="WW8Num4z1"/>
    <w:rsid w:val="00EB68D8"/>
  </w:style>
  <w:style w:type="character" w:customStyle="1" w:styleId="WW8Num4z2">
    <w:name w:val="WW8Num4z2"/>
    <w:rsid w:val="00EB68D8"/>
  </w:style>
  <w:style w:type="character" w:customStyle="1" w:styleId="WW8Num4z3">
    <w:name w:val="WW8Num4z3"/>
    <w:rsid w:val="00EB68D8"/>
  </w:style>
  <w:style w:type="character" w:customStyle="1" w:styleId="WW8Num4z4">
    <w:name w:val="WW8Num4z4"/>
    <w:rsid w:val="00EB68D8"/>
  </w:style>
  <w:style w:type="character" w:customStyle="1" w:styleId="WW8Num4z5">
    <w:name w:val="WW8Num4z5"/>
    <w:rsid w:val="00EB68D8"/>
  </w:style>
  <w:style w:type="character" w:customStyle="1" w:styleId="WW8Num4z6">
    <w:name w:val="WW8Num4z6"/>
    <w:rsid w:val="00EB68D8"/>
  </w:style>
  <w:style w:type="character" w:customStyle="1" w:styleId="WW8Num4z7">
    <w:name w:val="WW8Num4z7"/>
    <w:rsid w:val="00EB68D8"/>
  </w:style>
  <w:style w:type="character" w:customStyle="1" w:styleId="WW8Num4z8">
    <w:name w:val="WW8Num4z8"/>
    <w:rsid w:val="00EB68D8"/>
  </w:style>
  <w:style w:type="character" w:customStyle="1" w:styleId="213">
    <w:name w:val="Основной шрифт абзаца21"/>
    <w:rsid w:val="00EB68D8"/>
  </w:style>
  <w:style w:type="character" w:customStyle="1" w:styleId="201">
    <w:name w:val="Основной шрифт абзаца20"/>
    <w:rsid w:val="00EB68D8"/>
  </w:style>
  <w:style w:type="character" w:customStyle="1" w:styleId="191">
    <w:name w:val="Основной шрифт абзаца19"/>
    <w:rsid w:val="00EB68D8"/>
  </w:style>
  <w:style w:type="character" w:customStyle="1" w:styleId="Absatz-Standardschriftart">
    <w:name w:val="Absatz-Standardschriftart"/>
    <w:rsid w:val="00EB68D8"/>
  </w:style>
  <w:style w:type="character" w:customStyle="1" w:styleId="181">
    <w:name w:val="Основной шрифт абзаца18"/>
    <w:rsid w:val="00EB68D8"/>
  </w:style>
  <w:style w:type="character" w:customStyle="1" w:styleId="171">
    <w:name w:val="Основной шрифт абзаца17"/>
    <w:rsid w:val="00EB68D8"/>
  </w:style>
  <w:style w:type="character" w:customStyle="1" w:styleId="161">
    <w:name w:val="Основной шрифт абзаца16"/>
    <w:rsid w:val="00EB68D8"/>
  </w:style>
  <w:style w:type="character" w:customStyle="1" w:styleId="151">
    <w:name w:val="Основной шрифт абзаца15"/>
    <w:rsid w:val="00EB68D8"/>
  </w:style>
  <w:style w:type="character" w:customStyle="1" w:styleId="141">
    <w:name w:val="Основной шрифт абзаца14"/>
    <w:rsid w:val="00EB68D8"/>
  </w:style>
  <w:style w:type="character" w:customStyle="1" w:styleId="131">
    <w:name w:val="Основной шрифт абзаца13"/>
    <w:rsid w:val="00EB68D8"/>
  </w:style>
  <w:style w:type="character" w:customStyle="1" w:styleId="121">
    <w:name w:val="Основной шрифт абзаца12"/>
    <w:rsid w:val="00EB68D8"/>
  </w:style>
  <w:style w:type="character" w:customStyle="1" w:styleId="111">
    <w:name w:val="Основной шрифт абзаца11"/>
    <w:rsid w:val="00EB68D8"/>
  </w:style>
  <w:style w:type="character" w:customStyle="1" w:styleId="102">
    <w:name w:val="Основной шрифт абзаца10"/>
    <w:rsid w:val="00EB68D8"/>
  </w:style>
  <w:style w:type="character" w:customStyle="1" w:styleId="93">
    <w:name w:val="Основной шрифт абзаца9"/>
    <w:rsid w:val="00EB68D8"/>
  </w:style>
  <w:style w:type="character" w:customStyle="1" w:styleId="81">
    <w:name w:val="Основной шрифт абзаца8"/>
    <w:rsid w:val="00EB68D8"/>
  </w:style>
  <w:style w:type="character" w:customStyle="1" w:styleId="WW-Absatz-Standardschriftart">
    <w:name w:val="WW-Absatz-Standardschriftart"/>
    <w:rsid w:val="00EB68D8"/>
  </w:style>
  <w:style w:type="character" w:customStyle="1" w:styleId="WW-Absatz-Standardschriftart1">
    <w:name w:val="WW-Absatz-Standardschriftart1"/>
    <w:rsid w:val="00EB68D8"/>
  </w:style>
  <w:style w:type="character" w:customStyle="1" w:styleId="WW-Absatz-Standardschriftart11">
    <w:name w:val="WW-Absatz-Standardschriftart11"/>
    <w:rsid w:val="00EB68D8"/>
  </w:style>
  <w:style w:type="character" w:customStyle="1" w:styleId="71">
    <w:name w:val="Основной шрифт абзаца7"/>
    <w:rsid w:val="00EB68D8"/>
  </w:style>
  <w:style w:type="character" w:customStyle="1" w:styleId="61">
    <w:name w:val="Основной шрифт абзаца6"/>
    <w:rsid w:val="00EB68D8"/>
  </w:style>
  <w:style w:type="character" w:customStyle="1" w:styleId="WW-Absatz-Standardschriftart111">
    <w:name w:val="WW-Absatz-Standardschriftart111"/>
    <w:rsid w:val="00EB68D8"/>
  </w:style>
  <w:style w:type="character" w:customStyle="1" w:styleId="51">
    <w:name w:val="Основной шрифт абзаца5"/>
    <w:rsid w:val="00EB68D8"/>
  </w:style>
  <w:style w:type="character" w:customStyle="1" w:styleId="41">
    <w:name w:val="Основной шрифт абзаца4"/>
    <w:rsid w:val="00EB68D8"/>
  </w:style>
  <w:style w:type="character" w:customStyle="1" w:styleId="33">
    <w:name w:val="Основной шрифт абзаца3"/>
    <w:rsid w:val="00EB68D8"/>
  </w:style>
  <w:style w:type="character" w:customStyle="1" w:styleId="WW-Absatz-Standardschriftart1111">
    <w:name w:val="WW-Absatz-Standardschriftart1111"/>
    <w:rsid w:val="00EB68D8"/>
  </w:style>
  <w:style w:type="character" w:customStyle="1" w:styleId="WW-Absatz-Standardschriftart11111">
    <w:name w:val="WW-Absatz-Standardschriftart11111"/>
    <w:rsid w:val="00EB68D8"/>
  </w:style>
  <w:style w:type="character" w:customStyle="1" w:styleId="WW-Absatz-Standardschriftart111111">
    <w:name w:val="WW-Absatz-Standardschriftart111111"/>
    <w:rsid w:val="00EB68D8"/>
  </w:style>
  <w:style w:type="character" w:customStyle="1" w:styleId="WW-Absatz-Standardschriftart1111111">
    <w:name w:val="WW-Absatz-Standardschriftart1111111"/>
    <w:rsid w:val="00EB68D8"/>
  </w:style>
  <w:style w:type="character" w:customStyle="1" w:styleId="WW-Absatz-Standardschriftart11111111">
    <w:name w:val="WW-Absatz-Standardschriftart11111111"/>
    <w:rsid w:val="00EB68D8"/>
  </w:style>
  <w:style w:type="character" w:customStyle="1" w:styleId="WW-Absatz-Standardschriftart111111111">
    <w:name w:val="WW-Absatz-Standardschriftart111111111"/>
    <w:rsid w:val="00EB68D8"/>
  </w:style>
  <w:style w:type="character" w:customStyle="1" w:styleId="WW-Absatz-Standardschriftart1111111111">
    <w:name w:val="WW-Absatz-Standardschriftart1111111111"/>
    <w:rsid w:val="00EB68D8"/>
  </w:style>
  <w:style w:type="character" w:customStyle="1" w:styleId="WW-Absatz-Standardschriftart11111111111">
    <w:name w:val="WW-Absatz-Standardschriftart11111111111"/>
    <w:rsid w:val="00EB68D8"/>
  </w:style>
  <w:style w:type="character" w:customStyle="1" w:styleId="WW-Absatz-Standardschriftart111111111111">
    <w:name w:val="WW-Absatz-Standardschriftart111111111111"/>
    <w:rsid w:val="00EB68D8"/>
  </w:style>
  <w:style w:type="character" w:customStyle="1" w:styleId="WW-Absatz-Standardschriftart1111111111111">
    <w:name w:val="WW-Absatz-Standardschriftart1111111111111"/>
    <w:rsid w:val="00EB68D8"/>
  </w:style>
  <w:style w:type="character" w:customStyle="1" w:styleId="WW-Absatz-Standardschriftart11111111111111">
    <w:name w:val="WW-Absatz-Standardschriftart11111111111111"/>
    <w:rsid w:val="00EB68D8"/>
  </w:style>
  <w:style w:type="character" w:customStyle="1" w:styleId="WW-Absatz-Standardschriftart111111111111111">
    <w:name w:val="WW-Absatz-Standardschriftart111111111111111"/>
    <w:rsid w:val="00EB68D8"/>
  </w:style>
  <w:style w:type="character" w:customStyle="1" w:styleId="23">
    <w:name w:val="Основной шрифт абзаца2"/>
    <w:rsid w:val="00EB68D8"/>
  </w:style>
  <w:style w:type="character" w:customStyle="1" w:styleId="WW-Absatz-Standardschriftart1111111111111111">
    <w:name w:val="WW-Absatz-Standardschriftart1111111111111111"/>
    <w:rsid w:val="00EB68D8"/>
  </w:style>
  <w:style w:type="character" w:customStyle="1" w:styleId="WW-Absatz-Standardschriftart11111111111111111">
    <w:name w:val="WW-Absatz-Standardschriftart11111111111111111"/>
    <w:rsid w:val="00EB68D8"/>
  </w:style>
  <w:style w:type="character" w:customStyle="1" w:styleId="WW-Absatz-Standardschriftart111111111111111111">
    <w:name w:val="WW-Absatz-Standardschriftart111111111111111111"/>
    <w:rsid w:val="00EB68D8"/>
  </w:style>
  <w:style w:type="character" w:customStyle="1" w:styleId="1e">
    <w:name w:val="Основной шрифт абзаца1"/>
    <w:rsid w:val="00EB68D8"/>
  </w:style>
  <w:style w:type="character" w:customStyle="1" w:styleId="WW-Absatz-Standardschriftart1111111111111111111">
    <w:name w:val="WW-Absatz-Standardschriftart1111111111111111111"/>
    <w:rsid w:val="00EB68D8"/>
  </w:style>
  <w:style w:type="character" w:customStyle="1" w:styleId="af4">
    <w:name w:val="Символ нумерации"/>
    <w:rsid w:val="00EB68D8"/>
  </w:style>
  <w:style w:type="character" w:customStyle="1" w:styleId="af5">
    <w:name w:val="Маркеры списка"/>
    <w:rsid w:val="00EB68D8"/>
    <w:rPr>
      <w:rFonts w:ascii="OpenSymbol" w:eastAsia="OpenSymbol" w:hAnsi="OpenSymbol" w:cs="OpenSymbol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79D4-739D-4211-9801-ECDA73C3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7007</Words>
  <Characters>39946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2020-03-23T11:45:00Z</cp:lastPrinted>
  <dcterms:created xsi:type="dcterms:W3CDTF">2019-12-13T11:23:00Z</dcterms:created>
  <dcterms:modified xsi:type="dcterms:W3CDTF">2020-03-23T11:46:00Z</dcterms:modified>
</cp:coreProperties>
</file>